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E9EB581"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w:t>
      </w:r>
      <w:r w:rsidR="001E249A">
        <w:rPr>
          <w:rFonts w:ascii="Arial" w:hAnsi="Arial" w:cs="Arial"/>
          <w:b/>
          <w:noProof/>
          <w:sz w:val="24"/>
          <w:szCs w:val="24"/>
        </w:rPr>
        <w:t>2</w:t>
      </w:r>
      <w:r w:rsidRPr="009B1A0D">
        <w:rPr>
          <w:rFonts w:ascii="Arial" w:hAnsi="Arial" w:cs="Arial"/>
          <w:b/>
          <w:noProof/>
          <w:sz w:val="24"/>
          <w:szCs w:val="24"/>
        </w:rPr>
        <w:tab/>
      </w:r>
      <w:r w:rsidRPr="00737E38">
        <w:rPr>
          <w:rFonts w:ascii="Arial" w:hAnsi="Arial" w:cs="Arial"/>
          <w:b/>
          <w:noProof/>
          <w:sz w:val="24"/>
          <w:szCs w:val="24"/>
        </w:rPr>
        <w:t>S2-</w:t>
      </w:r>
      <w:r w:rsidR="002C5BC8" w:rsidRPr="00737E38">
        <w:rPr>
          <w:rFonts w:ascii="Arial" w:hAnsi="Arial" w:cs="Arial"/>
          <w:b/>
          <w:noProof/>
          <w:sz w:val="24"/>
          <w:szCs w:val="24"/>
        </w:rPr>
        <w:t>240</w:t>
      </w:r>
      <w:r w:rsidR="00730B73">
        <w:rPr>
          <w:rFonts w:ascii="Arial" w:hAnsi="Arial" w:cs="Arial"/>
          <w:b/>
          <w:noProof/>
          <w:sz w:val="24"/>
          <w:szCs w:val="24"/>
        </w:rPr>
        <w:t>5192</w:t>
      </w:r>
    </w:p>
    <w:p w14:paraId="2526E21D" w14:textId="55A31BBF" w:rsidR="002A0CA5" w:rsidRPr="00CE5627" w:rsidRDefault="001E249A" w:rsidP="002A0CA5">
      <w:pPr>
        <w:pBdr>
          <w:bottom w:val="single" w:sz="4" w:space="1" w:color="auto"/>
        </w:pBdr>
        <w:tabs>
          <w:tab w:val="right" w:pos="9781"/>
        </w:tabs>
        <w:rPr>
          <w:rFonts w:asciiTheme="minorBidi" w:hAnsiTheme="minorBidi" w:cstheme="minorBidi"/>
          <w:b/>
          <w:noProof/>
          <w:sz w:val="24"/>
          <w:szCs w:val="24"/>
        </w:rPr>
      </w:pPr>
      <w:r>
        <w:rPr>
          <w:rFonts w:ascii="Arial" w:hAnsi="Arial" w:cs="Arial"/>
          <w:b/>
          <w:noProof/>
          <w:sz w:val="24"/>
        </w:rPr>
        <w:t xml:space="preserve">15-19, April </w:t>
      </w:r>
      <w:r w:rsidR="00B174EB">
        <w:rPr>
          <w:rFonts w:ascii="Arial" w:hAnsi="Arial" w:cs="Arial"/>
          <w:b/>
          <w:noProof/>
          <w:sz w:val="24"/>
          <w:szCs w:val="24"/>
        </w:rPr>
        <w:t>2024,</w:t>
      </w:r>
      <w:r w:rsidR="00F53E9E">
        <w:rPr>
          <w:rFonts w:ascii="Arial" w:hAnsi="Arial" w:cs="Arial"/>
          <w:b/>
          <w:noProof/>
          <w:sz w:val="24"/>
          <w:szCs w:val="24"/>
        </w:rPr>
        <w:t xml:space="preserve"> </w:t>
      </w:r>
      <w:r>
        <w:rPr>
          <w:rFonts w:ascii="Arial" w:hAnsi="Arial" w:cs="Arial"/>
          <w:b/>
          <w:noProof/>
          <w:sz w:val="24"/>
          <w:szCs w:val="24"/>
        </w:rPr>
        <w:t>Changsha</w:t>
      </w:r>
      <w:r w:rsidR="00A20129">
        <w:rPr>
          <w:rFonts w:ascii="Arial" w:hAnsi="Arial" w:cs="Arial"/>
          <w:b/>
          <w:noProof/>
          <w:sz w:val="24"/>
          <w:szCs w:val="24"/>
        </w:rPr>
        <w:t xml:space="preserve">, </w:t>
      </w:r>
      <w:r>
        <w:rPr>
          <w:rFonts w:ascii="Arial" w:hAnsi="Arial" w:cs="Arial"/>
          <w:b/>
          <w:noProof/>
          <w:sz w:val="24"/>
          <w:szCs w:val="24"/>
        </w:rPr>
        <w:t>P. R. China</w:t>
      </w:r>
      <w:r w:rsidR="00CE5627">
        <w:rPr>
          <w:rFonts w:ascii="Arial" w:hAnsi="Arial" w:cs="Arial"/>
          <w:b/>
          <w:noProof/>
          <w:sz w:val="24"/>
          <w:szCs w:val="24"/>
        </w:rPr>
        <w:tab/>
      </w:r>
      <w:r w:rsidR="00CE5627" w:rsidRPr="00CE5627">
        <w:rPr>
          <w:rFonts w:asciiTheme="minorBidi" w:hAnsiTheme="minorBidi" w:cstheme="minorBidi"/>
          <w:b/>
          <w:noProof/>
          <w:color w:val="3333FF"/>
        </w:rPr>
        <w:t>revision of S2-240</w:t>
      </w:r>
      <w:r w:rsidR="00C46668">
        <w:rPr>
          <w:rFonts w:asciiTheme="minorBidi" w:hAnsiTheme="minorBidi" w:cstheme="minorBidi"/>
          <w:b/>
          <w:noProof/>
          <w:color w:val="3333FF"/>
        </w:rPr>
        <w:t>4309</w:t>
      </w:r>
    </w:p>
    <w:p w14:paraId="4BE83621" w14:textId="37289FE3" w:rsidR="006C17BB" w:rsidRPr="00CE5627" w:rsidRDefault="006C17BB">
      <w:pPr>
        <w:ind w:left="2127" w:hanging="2127"/>
        <w:rPr>
          <w:rFonts w:ascii="Arial" w:hAnsi="Arial" w:cs="Arial"/>
          <w:b/>
          <w:lang w:val="it-IT"/>
        </w:rPr>
      </w:pPr>
      <w:r w:rsidRPr="00CE5627">
        <w:rPr>
          <w:rFonts w:ascii="Arial" w:hAnsi="Arial" w:cs="Arial"/>
          <w:b/>
          <w:lang w:val="it-IT"/>
        </w:rPr>
        <w:t>Source:</w:t>
      </w:r>
      <w:r w:rsidRPr="00CE5627">
        <w:rPr>
          <w:rFonts w:ascii="Arial" w:hAnsi="Arial" w:cs="Arial"/>
          <w:b/>
          <w:lang w:val="it-IT"/>
        </w:rPr>
        <w:tab/>
      </w:r>
      <w:r w:rsidR="00FE78EE" w:rsidRPr="00CE5627">
        <w:rPr>
          <w:rFonts w:ascii="Arial" w:hAnsi="Arial" w:cs="Arial"/>
          <w:b/>
          <w:lang w:val="it-IT"/>
        </w:rPr>
        <w:t>OPPO</w:t>
      </w:r>
      <w:ins w:id="0" w:author="Peng Tan 20240415" w:date="2024-04-15T17:04:00Z">
        <w:r w:rsidR="00CE5627" w:rsidRPr="00CE5627">
          <w:rPr>
            <w:rFonts w:ascii="Arial" w:hAnsi="Arial" w:cs="Arial"/>
            <w:b/>
            <w:lang w:val="it-IT"/>
          </w:rPr>
          <w:t xml:space="preserve">, </w:t>
        </w:r>
      </w:ins>
      <w:ins w:id="1" w:author="Peng Tan 20240416_1" w:date="2024-04-17T02:03:00Z">
        <w:del w:id="2" w:author="OPPO" w:date="2024-04-18T07:56:00Z">
          <w:r w:rsidR="006E46AD" w:rsidDel="003B5EDD">
            <w:rPr>
              <w:rFonts w:ascii="Arial" w:hAnsi="Arial" w:cs="Arial"/>
              <w:b/>
              <w:lang w:val="it-IT"/>
            </w:rPr>
            <w:delText>[</w:delText>
          </w:r>
        </w:del>
      </w:ins>
      <w:ins w:id="3" w:author="OPPO" w:date="2024-04-18T07:57:00Z">
        <w:r w:rsidR="000A7F11">
          <w:rPr>
            <w:rFonts w:ascii="Arial" w:hAnsi="Arial" w:cs="Arial"/>
            <w:b/>
            <w:lang w:val="it-IT"/>
          </w:rPr>
          <w:t>[</w:t>
        </w:r>
      </w:ins>
      <w:ins w:id="4" w:author="Peng Tan 20240415" w:date="2024-04-15T17:04:00Z">
        <w:r w:rsidR="00CE5627" w:rsidRPr="00CE5627">
          <w:rPr>
            <w:rFonts w:ascii="Arial" w:hAnsi="Arial" w:cs="Arial"/>
            <w:b/>
            <w:lang w:val="it-IT"/>
          </w:rPr>
          <w:t>China Mobile</w:t>
        </w:r>
      </w:ins>
      <w:ins w:id="5" w:author="OPPO" w:date="2024-04-18T07:57:00Z">
        <w:r w:rsidR="000A7F11">
          <w:rPr>
            <w:rFonts w:ascii="Arial" w:hAnsi="Arial" w:cs="Arial"/>
            <w:b/>
            <w:lang w:val="it-IT"/>
          </w:rPr>
          <w:t>]</w:t>
        </w:r>
      </w:ins>
      <w:ins w:id="6" w:author="Peng Tan 20240416_1" w:date="2024-04-17T02:03:00Z">
        <w:del w:id="7" w:author="OPPO" w:date="2024-04-18T07:56:00Z">
          <w:r w:rsidR="006E46AD" w:rsidDel="003B5EDD">
            <w:rPr>
              <w:rFonts w:ascii="Arial" w:hAnsi="Arial" w:cs="Arial"/>
              <w:b/>
              <w:lang w:val="it-IT"/>
            </w:rPr>
            <w:delText>]</w:delText>
          </w:r>
        </w:del>
      </w:ins>
      <w:ins w:id="8" w:author="Peng Tan 20240415" w:date="2024-04-15T17:04:00Z">
        <w:r w:rsidR="00CE5627" w:rsidRPr="00CE5627">
          <w:rPr>
            <w:rFonts w:ascii="Arial" w:hAnsi="Arial" w:cs="Arial"/>
            <w:b/>
            <w:lang w:val="it-IT"/>
          </w:rPr>
          <w:t xml:space="preserve">, </w:t>
        </w:r>
        <w:del w:id="9" w:author="Nokia_47" w:date="2024-04-16T15:25:00Z">
          <w:r w:rsidR="00CE5627" w:rsidRPr="00CE5627" w:rsidDel="00C34D14">
            <w:rPr>
              <w:rFonts w:ascii="Arial" w:hAnsi="Arial" w:cs="Arial"/>
              <w:b/>
              <w:lang w:val="it-IT"/>
            </w:rPr>
            <w:delText>[</w:delText>
          </w:r>
        </w:del>
        <w:r w:rsidR="00CE5627" w:rsidRPr="00CE5627">
          <w:rPr>
            <w:rFonts w:ascii="Arial" w:hAnsi="Arial" w:cs="Arial"/>
            <w:b/>
            <w:lang w:val="it-IT"/>
          </w:rPr>
          <w:t>Nokia</w:t>
        </w:r>
      </w:ins>
      <w:ins w:id="10" w:author="OPPO" w:date="2024-04-18T07:56:00Z">
        <w:r w:rsidR="003B5EDD">
          <w:rPr>
            <w:rFonts w:ascii="Arial" w:hAnsi="Arial" w:cs="Arial"/>
            <w:b/>
            <w:lang w:val="it-IT"/>
          </w:rPr>
          <w:t>, Samsung</w:t>
        </w:r>
      </w:ins>
      <w:ins w:id="11" w:author="Peng Tan 20240415" w:date="2024-04-15T17:04:00Z">
        <w:del w:id="12" w:author="Nokia_47" w:date="2024-04-16T15:25:00Z">
          <w:r w:rsidR="00CE5627" w:rsidRPr="00CE5627" w:rsidDel="00C34D14">
            <w:rPr>
              <w:rFonts w:ascii="Arial" w:hAnsi="Arial" w:cs="Arial"/>
              <w:b/>
              <w:lang w:val="it-IT"/>
            </w:rPr>
            <w:delText>]</w:delText>
          </w:r>
        </w:del>
        <w:r w:rsidR="00CE5627" w:rsidRPr="00CE5627">
          <w:rPr>
            <w:rFonts w:ascii="Arial" w:hAnsi="Arial" w:cs="Arial"/>
            <w:b/>
            <w:lang w:val="it-IT"/>
          </w:rPr>
          <w:t>, [Xiaomi]</w:t>
        </w:r>
      </w:ins>
      <w:r w:rsidR="004205ED" w:rsidRPr="00CE5627">
        <w:rPr>
          <w:rFonts w:ascii="Arial" w:hAnsi="Arial" w:cs="Arial"/>
          <w:b/>
          <w:lang w:val="it-IT"/>
        </w:rPr>
        <w:t xml:space="preserve">  </w:t>
      </w:r>
    </w:p>
    <w:p w14:paraId="765619B3" w14:textId="728676D5" w:rsidR="002F7462" w:rsidRPr="009B1A0D" w:rsidRDefault="006C17BB" w:rsidP="00F53E9E">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F53E9E">
        <w:rPr>
          <w:rFonts w:ascii="Arial" w:hAnsi="Arial" w:cs="Arial"/>
          <w:b/>
        </w:rPr>
        <w:t>KI#</w:t>
      </w:r>
      <w:r w:rsidR="002A7CF7">
        <w:rPr>
          <w:rFonts w:ascii="Arial" w:hAnsi="Arial" w:cs="Arial"/>
          <w:b/>
        </w:rPr>
        <w:t>4</w:t>
      </w:r>
      <w:r w:rsidR="00F53E9E">
        <w:rPr>
          <w:rFonts w:ascii="Arial" w:hAnsi="Arial" w:cs="Arial"/>
          <w:b/>
        </w:rPr>
        <w:t xml:space="preserve">, New Sol: </w:t>
      </w:r>
      <w:r w:rsidR="002A7CF7">
        <w:rPr>
          <w:rFonts w:ascii="Arial" w:hAnsi="Arial" w:cs="Arial"/>
          <w:b/>
        </w:rPr>
        <w:t>devices behind</w:t>
      </w:r>
      <w:r w:rsidR="00B249FB">
        <w:rPr>
          <w:rFonts w:ascii="Arial" w:hAnsi="Arial" w:cs="Arial"/>
          <w:b/>
        </w:rPr>
        <w:t xml:space="preserve"> UE or</w:t>
      </w:r>
      <w:r w:rsidR="002A7CF7">
        <w:rPr>
          <w:rFonts w:ascii="Arial" w:hAnsi="Arial" w:cs="Arial"/>
          <w:b/>
        </w:rPr>
        <w:t xml:space="preserve"> 5G-RG</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088DD29F" w:rsidR="00FB25DF" w:rsidRPr="00781C6C" w:rsidRDefault="00FB25DF" w:rsidP="00FB25DF">
      <w:pPr>
        <w:rPr>
          <w:rFonts w:ascii="Arial" w:hAnsi="Arial" w:cs="Arial"/>
          <w:i/>
          <w:iCs/>
          <w:lang w:eastAsia="zh-CN"/>
        </w:rPr>
      </w:pPr>
      <w:bookmarkStart w:id="13" w:name="_Toc462478989"/>
      <w:r w:rsidRPr="00112305">
        <w:rPr>
          <w:rFonts w:ascii="Arial" w:hAnsi="Arial" w:cs="Arial"/>
          <w:i/>
          <w:iCs/>
        </w:rPr>
        <w:t xml:space="preserve">Abstract of the contribution: </w:t>
      </w:r>
      <w:bookmarkStart w:id="14" w:name="_Hlk154651783"/>
      <w:r w:rsidRPr="00112305">
        <w:rPr>
          <w:rFonts w:ascii="Arial" w:hAnsi="Arial" w:cs="Arial"/>
          <w:i/>
          <w:iCs/>
        </w:rPr>
        <w:t xml:space="preserve">This paper proposes </w:t>
      </w:r>
      <w:bookmarkEnd w:id="14"/>
      <w:r w:rsidR="00112305" w:rsidRPr="00112305">
        <w:rPr>
          <w:rFonts w:ascii="Arial" w:hAnsi="Arial" w:cs="Arial"/>
          <w:i/>
          <w:iCs/>
        </w:rPr>
        <w:t xml:space="preserve">a new </w:t>
      </w:r>
      <w:r w:rsidR="00F53E9E">
        <w:rPr>
          <w:rFonts w:ascii="Arial" w:hAnsi="Arial" w:cs="Arial"/>
          <w:i/>
          <w:iCs/>
        </w:rPr>
        <w:t>solution for KI#</w:t>
      </w:r>
      <w:r w:rsidR="002A7CF7">
        <w:rPr>
          <w:rFonts w:ascii="Arial" w:hAnsi="Arial" w:cs="Arial"/>
          <w:i/>
          <w:iCs/>
        </w:rPr>
        <w:t>4</w:t>
      </w:r>
      <w:r w:rsidR="00F53E9E">
        <w:rPr>
          <w:rFonts w:ascii="Arial" w:hAnsi="Arial" w:cs="Arial"/>
          <w:i/>
          <w:iCs/>
        </w:rPr>
        <w:t xml:space="preserve"> </w:t>
      </w:r>
      <w:r w:rsidR="00112305" w:rsidRPr="00112305">
        <w:rPr>
          <w:rFonts w:ascii="Arial" w:hAnsi="Arial" w:cs="Arial"/>
          <w:i/>
          <w:iCs/>
        </w:rPr>
        <w:t>of the FS_UIA_ARC</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5D54CE45" w14:textId="6A4870D0" w:rsidR="00614328" w:rsidRPr="00B249FB" w:rsidRDefault="002A7CF7" w:rsidP="00B2056E">
      <w:pPr>
        <w:rPr>
          <w:rFonts w:eastAsiaTheme="minorEastAsia"/>
          <w:color w:val="auto"/>
          <w:lang w:eastAsia="en-US"/>
        </w:rPr>
      </w:pPr>
      <w:r w:rsidRPr="00CA3CEA">
        <w:rPr>
          <w:rFonts w:eastAsiaTheme="minorEastAsia"/>
          <w:noProof/>
          <w:color w:val="auto"/>
          <w:lang w:val="en-US" w:eastAsia="ko-KR"/>
        </w:rPr>
        <mc:AlternateContent>
          <mc:Choice Requires="wps">
            <w:drawing>
              <wp:anchor distT="45720" distB="45720" distL="114300" distR="114300" simplePos="0" relativeHeight="251659264" behindDoc="0" locked="0" layoutInCell="1" allowOverlap="1" wp14:anchorId="11B2E4DF" wp14:editId="6D46AC7F">
                <wp:simplePos x="0" y="0"/>
                <wp:positionH relativeFrom="margin">
                  <wp:posOffset>-76200</wp:posOffset>
                </wp:positionH>
                <wp:positionV relativeFrom="paragraph">
                  <wp:posOffset>487539</wp:posOffset>
                </wp:positionV>
                <wp:extent cx="6421120" cy="1404620"/>
                <wp:effectExtent l="0" t="0" r="17780"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68E1C0F9" w14:textId="77777777" w:rsidR="00953B0C" w:rsidRDefault="00953B0C" w:rsidP="00953B0C">
                            <w:r>
                              <w:t>This key issue will study whether and how 5GC identifies individual non-3GPP devices connecting behind a UE or 5G-RG and whether and how to provide policy control for the traffic associated with individual non-3GPP devices.</w:t>
                            </w:r>
                          </w:p>
                          <w:p w14:paraId="37B50F3D" w14:textId="77777777" w:rsidR="00953B0C" w:rsidRDefault="00953B0C" w:rsidP="00953B0C">
                            <w:r>
                              <w:t>The use case that is associated with this key issue is the case where non-3GPP devices behind a UE or 5G-RG need to be identified.</w:t>
                            </w:r>
                          </w:p>
                          <w:p w14:paraId="38165786" w14:textId="77777777" w:rsidR="00953B0C" w:rsidRDefault="00953B0C" w:rsidP="00953B0C">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C288AA4" w14:textId="77777777" w:rsidR="00953B0C" w:rsidRDefault="00953B0C" w:rsidP="00953B0C">
                            <w:r>
                              <w:t>Solutions to this key issue will address:</w:t>
                            </w:r>
                          </w:p>
                          <w:p w14:paraId="4A5BA30C" w14:textId="77777777" w:rsidR="00953B0C" w:rsidRDefault="00953B0C" w:rsidP="00953B0C">
                            <w:pPr>
                              <w:pStyle w:val="B1"/>
                            </w:pPr>
                            <w:r>
                              <w:t>-</w:t>
                            </w:r>
                            <w:r>
                              <w:tab/>
                              <w:t>whether and how the 5GC identifies individual non-3GPP devices connecting behind a UE or 5G-RG. (e.g. in order to charge the individual non-3GPP devices),</w:t>
                            </w:r>
                          </w:p>
                          <w:p w14:paraId="388AEBA9" w14:textId="77777777" w:rsidR="00953B0C" w:rsidRDefault="00953B0C" w:rsidP="00953B0C">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447F863D" w14:textId="77777777" w:rsidR="00953B0C" w:rsidRDefault="00953B0C" w:rsidP="00953B0C">
                            <w:pPr>
                              <w:pStyle w:val="B1"/>
                            </w:pPr>
                            <w:r>
                              <w:t>-</w:t>
                            </w:r>
                            <w:r>
                              <w:tab/>
                            </w:r>
                            <w:r w:rsidRPr="008672E2">
                              <w:t>whether and how the operator can optionally restrict the number of simultaneously active User Identifiers per UE or 5G-RG.</w:t>
                            </w:r>
                          </w:p>
                          <w:p w14:paraId="6B4DB5D0" w14:textId="4E23A39E" w:rsidR="00953B0C" w:rsidRDefault="00953B0C" w:rsidP="00953B0C">
                            <w:pPr>
                              <w:pStyle w:val="B1"/>
                            </w:pPr>
                            <w:r w:rsidRPr="009C41B7">
                              <w:t>NOTE</w:t>
                            </w:r>
                            <w:r>
                              <w:t xml:space="preserve"> 0</w:t>
                            </w:r>
                            <w:r w:rsidRPr="009C41B7">
                              <w:t xml:space="preserve">: The User Identifiers </w:t>
                            </w:r>
                            <w:r>
                              <w:t xml:space="preserve">in the above bullet </w:t>
                            </w:r>
                            <w:r w:rsidRPr="009C41B7">
                              <w:t>mean</w:t>
                            </w:r>
                            <w:r>
                              <w:t>s</w:t>
                            </w:r>
                            <w:r w:rsidRPr="009C41B7">
                              <w:t xml:space="preserve"> the identifiers of the devices behind gateway UE or 5G-RG.</w:t>
                            </w:r>
                          </w:p>
                          <w:p w14:paraId="1F44DCBC" w14:textId="77777777" w:rsidR="00953B0C" w:rsidRPr="00E77E04" w:rsidRDefault="00953B0C" w:rsidP="00953B0C">
                            <w:pPr>
                              <w:pStyle w:val="NO"/>
                            </w:pPr>
                            <w:r w:rsidRPr="00E77E04">
                              <w:t>NOTE</w:t>
                            </w:r>
                            <w:r>
                              <w:t> </w:t>
                            </w:r>
                            <w:r w:rsidRPr="00E77E04">
                              <w:t>1:</w:t>
                            </w:r>
                            <w:r w:rsidRPr="00E77E04">
                              <w:tab/>
                              <w:t xml:space="preserve">Changes to the layer 1 or layer 2 protocols of non-3GPP devices are not in scope of this study. </w:t>
                            </w:r>
                            <w:r>
                              <w:t>It is assumed that the non-3GPP devices do not support 5G-AKA authentication procedures nor separate NAS connections with the 5GC for each non-3GPP device (e.g. like for AUN3 devices)</w:t>
                            </w:r>
                            <w:r w:rsidRPr="00E77E04">
                              <w:t>.</w:t>
                            </w:r>
                          </w:p>
                          <w:p w14:paraId="2FD4C8A0" w14:textId="77777777" w:rsidR="00953B0C" w:rsidRPr="00E77E04" w:rsidRDefault="00953B0C" w:rsidP="00953B0C">
                            <w:pPr>
                              <w:pStyle w:val="NO"/>
                            </w:pPr>
                            <w:r w:rsidRPr="00E77E04">
                              <w:t>NOTE</w:t>
                            </w:r>
                            <w:r>
                              <w:t> </w:t>
                            </w:r>
                            <w:r w:rsidRPr="00E77E04">
                              <w:t>2:</w:t>
                            </w:r>
                            <w:r w:rsidRPr="00E77E04">
                              <w:tab/>
                              <w:t xml:space="preserve">Conclusions related to an 5G-RG should be shared with the Broadband Forum (BBF) and </w:t>
                            </w:r>
                            <w:proofErr w:type="spellStart"/>
                            <w:r w:rsidRPr="00E77E04">
                              <w:t>CableLabs</w:t>
                            </w:r>
                            <w:proofErr w:type="spellEnd"/>
                            <w:r w:rsidRPr="00E77E04">
                              <w:t>.</w:t>
                            </w:r>
                          </w:p>
                          <w:p w14:paraId="0C4F8E1A" w14:textId="772BD1F3" w:rsidR="002A7CF7" w:rsidRDefault="00953B0C" w:rsidP="00953B0C">
                            <w:pPr>
                              <w:pStyle w:val="NO"/>
                            </w:pPr>
                            <w:r w:rsidRPr="00E77E04">
                              <w:t>NOTE</w:t>
                            </w:r>
                            <w:r>
                              <w:t> </w:t>
                            </w:r>
                            <w:r w:rsidRPr="00E77E04">
                              <w:t>3:</w:t>
                            </w:r>
                            <w:r w:rsidRPr="00E77E04">
                              <w:tab/>
                              <w:t>Solutions for Ethernet PDU Session should work in the presence of randomized MAC addresses.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 o:spid="_x0000_s1026" type="#_x0000_t202" style="position:absolute;margin-left:-6pt;margin-top:38.4pt;width:505.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">
                <v:textbox style="mso-fit-shape-to-text:t">
                  <w:txbxContent>
                    <w:p w14:paraId="68E1C0F9" w14:textId="77777777" w:rsidR="00953B0C" w:rsidRDefault="00953B0C" w:rsidP="00953B0C">
                      <w:r>
                        <w:t>This key issue will study whether and how 5GC identifies individual non-3GPP devices connecting behind a UE or 5G-RG and whether and how to provide policy control for the traffic associated with individual non-3GPP devices.</w:t>
                      </w:r>
                    </w:p>
                    <w:p w14:paraId="37B50F3D" w14:textId="77777777" w:rsidR="00953B0C" w:rsidRDefault="00953B0C" w:rsidP="00953B0C">
                      <w:r>
                        <w:t>The use case that is associated with this key issue is the case where non-3GPP devices behind a UE or 5G-RG need to be identified.</w:t>
                      </w:r>
                    </w:p>
                    <w:p w14:paraId="38165786" w14:textId="77777777" w:rsidR="00953B0C" w:rsidRDefault="00953B0C" w:rsidP="00953B0C">
                      <w:r>
                        <w:t>The objective of this key issue is how an identifier is used by the network to control the traffic to/from UE or 5G-RG when the traffic is associated with the non-3GPP devices. This objective differs from existing support for AUN3 devices in TS 23.316 [7] because the objective is to enable the non-3GPP devices to be identified and to use only the subscription of the UE or 5G-RG to access the 5GC (i.e. the UE or 5G-RG should have to maintain only a NAS Context itself and not for each non-3GPP device).</w:t>
                      </w:r>
                    </w:p>
                    <w:p w14:paraId="4C288AA4" w14:textId="77777777" w:rsidR="00953B0C" w:rsidRDefault="00953B0C" w:rsidP="00953B0C">
                      <w:r>
                        <w:t>Solutions to this key issue will address:</w:t>
                      </w:r>
                    </w:p>
                    <w:p w14:paraId="4A5BA30C" w14:textId="77777777" w:rsidR="00953B0C" w:rsidRDefault="00953B0C" w:rsidP="00953B0C">
                      <w:pPr>
                        <w:pStyle w:val="B1"/>
                      </w:pPr>
                      <w:r>
                        <w:t>-</w:t>
                      </w:r>
                      <w:r>
                        <w:tab/>
                        <w:t>whether and how the 5GC identifies individual non-3GPP devices connecting behind a UE or 5G-RG. (e.g. in order to charge the individual non-3GPP devices),</w:t>
                      </w:r>
                    </w:p>
                    <w:p w14:paraId="388AEBA9" w14:textId="77777777" w:rsidR="00953B0C" w:rsidRDefault="00953B0C" w:rsidP="00953B0C">
                      <w:pPr>
                        <w:pStyle w:val="B1"/>
                      </w:pPr>
                      <w:r>
                        <w:t>-</w:t>
                      </w:r>
                      <w:r>
                        <w:tab/>
                        <w:t>whether and how to provide policy control for the traffic of individual non-3GPP devices connecting behind a UE or 5G-RG. Including whether and how to trigger policy control for the traffic of individual non-3GPP devices via PCF and NEF APIs, including whether and how to support concurrent services with differing QoS requirements launched by the different non-3GPP devices, and</w:t>
                      </w:r>
                    </w:p>
                    <w:p w14:paraId="447F863D" w14:textId="77777777" w:rsidR="00953B0C" w:rsidRDefault="00953B0C" w:rsidP="00953B0C">
                      <w:pPr>
                        <w:pStyle w:val="B1"/>
                      </w:pPr>
                      <w:r>
                        <w:t>-</w:t>
                      </w:r>
                      <w:r>
                        <w:tab/>
                      </w:r>
                      <w:r w:rsidRPr="008672E2">
                        <w:t>whether and how the operator can optionally restrict the number of simultaneously active User Identifiers per UE or 5G-RG.</w:t>
                      </w:r>
                    </w:p>
                    <w:p w14:paraId="6B4DB5D0" w14:textId="4E23A39E" w:rsidR="00953B0C" w:rsidRDefault="00953B0C" w:rsidP="00953B0C">
                      <w:pPr>
                        <w:pStyle w:val="B1"/>
                      </w:pPr>
                      <w:r w:rsidRPr="009C41B7">
                        <w:t>NOTE</w:t>
                      </w:r>
                      <w:r>
                        <w:t xml:space="preserve"> 0</w:t>
                      </w:r>
                      <w:r w:rsidRPr="009C41B7">
                        <w:t xml:space="preserve">: The User Identifiers </w:t>
                      </w:r>
                      <w:r>
                        <w:t xml:space="preserve">in the above bullet </w:t>
                      </w:r>
                      <w:r w:rsidRPr="009C41B7">
                        <w:t>mean</w:t>
                      </w:r>
                      <w:r>
                        <w:t>s</w:t>
                      </w:r>
                      <w:r w:rsidRPr="009C41B7">
                        <w:t xml:space="preserve"> the identifiers of the devices behind gateway UE or 5G-RG.</w:t>
                      </w:r>
                    </w:p>
                    <w:p w14:paraId="1F44DCBC" w14:textId="77777777" w:rsidR="00953B0C" w:rsidRPr="00E77E04" w:rsidRDefault="00953B0C" w:rsidP="00953B0C">
                      <w:pPr>
                        <w:pStyle w:val="NO"/>
                      </w:pPr>
                      <w:r w:rsidRPr="00E77E04">
                        <w:t>NOTE</w:t>
                      </w:r>
                      <w:r>
                        <w:t> </w:t>
                      </w:r>
                      <w:r w:rsidRPr="00E77E04">
                        <w:t>1:</w:t>
                      </w:r>
                      <w:r w:rsidRPr="00E77E04">
                        <w:tab/>
                        <w:t xml:space="preserve">Changes to the layer 1 or layer 2 protocols of non-3GPP devices are not in scope of this study. </w:t>
                      </w:r>
                      <w:r>
                        <w:t>It is assumed that the non-3GPP devices do not support 5G-AKA authentication procedures nor separate NAS connections with the 5GC for each non-3GPP device (e.g. like for AUN3 devices)</w:t>
                      </w:r>
                      <w:r w:rsidRPr="00E77E04">
                        <w:t>.</w:t>
                      </w:r>
                    </w:p>
                    <w:p w14:paraId="2FD4C8A0" w14:textId="77777777" w:rsidR="00953B0C" w:rsidRPr="00E77E04" w:rsidRDefault="00953B0C" w:rsidP="00953B0C">
                      <w:pPr>
                        <w:pStyle w:val="NO"/>
                      </w:pPr>
                      <w:r w:rsidRPr="00E77E04">
                        <w:t>NOTE</w:t>
                      </w:r>
                      <w:r>
                        <w:t> </w:t>
                      </w:r>
                      <w:r w:rsidRPr="00E77E04">
                        <w:t>2:</w:t>
                      </w:r>
                      <w:r w:rsidRPr="00E77E04">
                        <w:tab/>
                        <w:t xml:space="preserve">Conclusions related to an 5G-RG should be shared with the Broadband Forum (BBF) and </w:t>
                      </w:r>
                      <w:proofErr w:type="spellStart"/>
                      <w:r w:rsidRPr="00E77E04">
                        <w:t>CableLabs</w:t>
                      </w:r>
                      <w:proofErr w:type="spellEnd"/>
                      <w:r w:rsidRPr="00E77E04">
                        <w:t>.</w:t>
                      </w:r>
                    </w:p>
                    <w:p w14:paraId="0C4F8E1A" w14:textId="772BD1F3" w:rsidR="002A7CF7" w:rsidRDefault="00953B0C" w:rsidP="00953B0C">
                      <w:pPr>
                        <w:pStyle w:val="NO"/>
                      </w:pPr>
                      <w:r w:rsidRPr="00E77E04">
                        <w:t>NOTE</w:t>
                      </w:r>
                      <w:r>
                        <w:t> </w:t>
                      </w:r>
                      <w:r w:rsidRPr="00E77E04">
                        <w:t>3:</w:t>
                      </w:r>
                      <w:r w:rsidRPr="00E77E04">
                        <w:tab/>
                        <w:t>Solutions for Ethernet PDU Session should work in the presence of randomized MAC addresses.</w:t>
                      </w:r>
                    </w:p>
                  </w:txbxContent>
                </v:textbox>
                <w10:wrap type="square" anchorx="margin"/>
              </v:shape>
            </w:pict>
          </mc:Fallback>
        </mc:AlternateContent>
      </w:r>
      <w:r w:rsidR="00614328">
        <w:rPr>
          <w:rFonts w:eastAsiaTheme="minorEastAsia"/>
          <w:color w:val="auto"/>
          <w:lang w:eastAsia="en-US"/>
        </w:rPr>
        <w:t xml:space="preserve">KI#4 of FS_UIA_ARC has been agreed and documented in </w:t>
      </w:r>
      <w:r w:rsidR="00614328" w:rsidRPr="009B1A0D">
        <w:rPr>
          <w:rFonts w:eastAsiaTheme="minorEastAsia"/>
          <w:color w:val="auto"/>
          <w:lang w:eastAsia="en-US"/>
        </w:rPr>
        <w:t>TR 23.</w:t>
      </w:r>
      <w:r w:rsidR="00614328">
        <w:rPr>
          <w:rFonts w:eastAsiaTheme="minorEastAsia"/>
          <w:color w:val="auto"/>
          <w:lang w:eastAsia="en-US"/>
        </w:rPr>
        <w:t>700</w:t>
      </w:r>
      <w:r w:rsidR="00614328" w:rsidRPr="009B1A0D">
        <w:rPr>
          <w:rFonts w:eastAsiaTheme="minorEastAsia"/>
          <w:color w:val="auto"/>
          <w:lang w:eastAsia="en-US"/>
        </w:rPr>
        <w:t>-</w:t>
      </w:r>
      <w:r w:rsidR="00614328">
        <w:rPr>
          <w:rFonts w:eastAsiaTheme="minorEastAsia"/>
          <w:color w:val="auto"/>
          <w:lang w:eastAsia="en-US"/>
        </w:rPr>
        <w:t xml:space="preserve">32, captured in the text box below. </w:t>
      </w:r>
      <w:r w:rsidR="00B249FB">
        <w:rPr>
          <w:rFonts w:eastAsiaTheme="minorEastAsia"/>
          <w:color w:val="auto"/>
          <w:lang w:eastAsia="en-US"/>
        </w:rPr>
        <w:t>This contribution</w:t>
      </w:r>
      <w:r w:rsidR="00614328">
        <w:rPr>
          <w:rFonts w:eastAsiaTheme="minorEastAsia"/>
          <w:color w:val="auto"/>
          <w:lang w:eastAsia="en-US"/>
        </w:rPr>
        <w:t xml:space="preserve"> proposes a solution for KI#4 of FS_UIA_ARC.</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13"/>
    </w:p>
    <w:p w14:paraId="63B6EF35" w14:textId="46549ACD" w:rsidR="00051AD2" w:rsidRPr="00F21703" w:rsidRDefault="00051AD2" w:rsidP="00F265BE">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B2056E">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56C15FC" w14:textId="0330BC7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lastRenderedPageBreak/>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15" w:name="_Toc93073650"/>
    </w:p>
    <w:p w14:paraId="62D494EA" w14:textId="15EEF2FF" w:rsidR="00B2056E" w:rsidRPr="00B2056E" w:rsidRDefault="00B2056E" w:rsidP="00B2056E">
      <w:pPr>
        <w:pStyle w:val="Heading2"/>
        <w:rPr>
          <w:lang w:val="en-CA"/>
        </w:rPr>
      </w:pPr>
      <w:bookmarkStart w:id="16" w:name="_Toc160456141"/>
      <w:bookmarkStart w:id="17" w:name="_Toc160804374"/>
      <w:bookmarkStart w:id="18" w:name="_Toc500949097"/>
      <w:bookmarkStart w:id="19" w:name="_Toc92875660"/>
      <w:bookmarkStart w:id="20" w:name="_Toc93070684"/>
      <w:bookmarkStart w:id="21" w:name="_Toc157447963"/>
      <w:bookmarkStart w:id="22" w:name="_Toc157692398"/>
      <w:bookmarkStart w:id="23" w:name="_Toc153818179"/>
      <w:bookmarkStart w:id="24" w:name="_Toc153818395"/>
      <w:bookmarkStart w:id="25" w:name="_Toc93073657"/>
      <w:bookmarkStart w:id="26" w:name="_Hlk500943653"/>
      <w:bookmarkStart w:id="27" w:name="_Toc326248711"/>
      <w:bookmarkStart w:id="28" w:name="_Toc510604409"/>
      <w:bookmarkStart w:id="29" w:name="_Toc22214911"/>
      <w:bookmarkEnd w:id="15"/>
      <w:r w:rsidRPr="00E77E04">
        <w:rPr>
          <w:rFonts w:eastAsia="DengXian"/>
          <w:lang w:eastAsia="zh-CN"/>
        </w:rPr>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del w:id="30" w:author="Peng Tan 20240301" w:date="2024-04-05T02:24:00Z">
        <w:r w:rsidRPr="00E77E04" w:rsidDel="00B2056E">
          <w:rPr>
            <w:rFonts w:eastAsia="DengXian"/>
          </w:rPr>
          <w:delText>&lt;Solution Title&gt;</w:delText>
        </w:r>
      </w:del>
      <w:bookmarkEnd w:id="16"/>
      <w:bookmarkEnd w:id="17"/>
      <w:ins w:id="31" w:author="Peng Tan 20240301" w:date="2024-04-05T02:24:00Z">
        <w:r w:rsidRPr="00B249FB">
          <w:rPr>
            <w:lang w:val="en-CA"/>
          </w:rPr>
          <w:t>Non-3GPP Devices Behind UE or 5G-RG support</w:t>
        </w:r>
      </w:ins>
    </w:p>
    <w:p w14:paraId="1061C999" w14:textId="77777777" w:rsidR="00B2056E" w:rsidRPr="00E77E04" w:rsidRDefault="00B2056E" w:rsidP="00B2056E">
      <w:pPr>
        <w:pStyle w:val="Heading3"/>
        <w:rPr>
          <w:rFonts w:eastAsia="DengXian"/>
        </w:rPr>
      </w:pPr>
      <w:bookmarkStart w:id="32" w:name="_Toc160456142"/>
      <w:bookmarkStart w:id="33" w:name="_Toc160804375"/>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32"/>
      <w:bookmarkEnd w:id="33"/>
    </w:p>
    <w:p w14:paraId="127FBE56" w14:textId="299BD817" w:rsidR="00B2056E" w:rsidRPr="00E77E04" w:rsidDel="00B2056E" w:rsidRDefault="00B2056E" w:rsidP="00B2056E">
      <w:pPr>
        <w:pStyle w:val="EditorsNote"/>
        <w:rPr>
          <w:del w:id="34" w:author="Peng Tan 20240301" w:date="2024-04-05T02:25:00Z"/>
          <w:rFonts w:eastAsia="DengXian"/>
          <w:lang w:val="en-US"/>
        </w:rPr>
      </w:pPr>
      <w:del w:id="35" w:author="Peng Tan 20240301" w:date="2024-04-05T02:25:00Z">
        <w:r w:rsidRPr="00E77E04" w:rsidDel="00B2056E">
          <w:delText>Editor</w:delText>
        </w:r>
        <w:r w:rsidDel="00B2056E">
          <w:delText>'</w:delText>
        </w:r>
        <w:r w:rsidRPr="00E77E04" w:rsidDel="00B2056E">
          <w:delText>s note:</w:delText>
        </w:r>
        <w:r w:rsidRPr="00E77E04" w:rsidDel="00B2056E">
          <w:rPr>
            <w:rFonts w:eastAsia="DengXian"/>
          </w:rPr>
          <w:tab/>
        </w:r>
        <w:r w:rsidRPr="00E77E04" w:rsidDel="00B2056E">
          <w:rPr>
            <w:rFonts w:eastAsia="DengXian"/>
            <w:lang w:val="en-US"/>
          </w:rPr>
          <w:delText>This clause lists the key issue(s) addressed by this solution.</w:delText>
        </w:r>
      </w:del>
    </w:p>
    <w:p w14:paraId="33B60423" w14:textId="77777777" w:rsidR="00B2056E" w:rsidRPr="00E77E04" w:rsidRDefault="00B2056E" w:rsidP="00B2056E">
      <w:pPr>
        <w:rPr>
          <w:ins w:id="36" w:author="Peng Tan 20240301" w:date="2024-04-05T02:26:00Z"/>
        </w:rPr>
      </w:pPr>
      <w:bookmarkStart w:id="37" w:name="_Toc500949099"/>
      <w:bookmarkStart w:id="38" w:name="_Toc92875662"/>
      <w:bookmarkStart w:id="39" w:name="_Toc93070686"/>
      <w:bookmarkStart w:id="40" w:name="_Toc157447965"/>
      <w:bookmarkEnd w:id="18"/>
      <w:bookmarkEnd w:id="19"/>
      <w:bookmarkEnd w:id="20"/>
      <w:bookmarkEnd w:id="21"/>
      <w:bookmarkEnd w:id="22"/>
      <w:ins w:id="41" w:author="Peng Tan 20240301" w:date="2024-04-05T02:26:00Z">
        <w:r>
          <w:t>This is a solution for KI#4.</w:t>
        </w:r>
      </w:ins>
    </w:p>
    <w:p w14:paraId="68C976E6" w14:textId="77777777" w:rsidR="00B2056E" w:rsidRPr="00E77E04" w:rsidRDefault="00B2056E" w:rsidP="00B2056E">
      <w:pPr>
        <w:pStyle w:val="Heading3"/>
        <w:rPr>
          <w:ins w:id="42" w:author="Peng Tan 20240301" w:date="2024-04-05T02:26:00Z"/>
          <w:rFonts w:eastAsia="DengXian"/>
        </w:rPr>
      </w:pPr>
      <w:bookmarkStart w:id="43" w:name="_Toc157692400"/>
      <w:ins w:id="44" w:author="Peng Tan 20240301" w:date="2024-04-05T02:26: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37"/>
        <w:bookmarkEnd w:id="38"/>
        <w:bookmarkEnd w:id="39"/>
        <w:bookmarkEnd w:id="40"/>
        <w:bookmarkEnd w:id="43"/>
      </w:ins>
    </w:p>
    <w:p w14:paraId="64A5F8A8" w14:textId="77777777" w:rsidR="000B577C" w:rsidRDefault="00B2056E" w:rsidP="000B577C">
      <w:pPr>
        <w:rPr>
          <w:moveTo w:id="45" w:author="Peng Tan 20240416" w:date="2024-04-16T13:58:00Z"/>
        </w:rPr>
      </w:pPr>
      <w:bookmarkStart w:id="46" w:name="_Toc500949101"/>
      <w:bookmarkStart w:id="47" w:name="_Toc92875663"/>
      <w:bookmarkStart w:id="48" w:name="_Toc93070687"/>
      <w:bookmarkStart w:id="49" w:name="_Toc157447966"/>
      <w:ins w:id="50" w:author="Peng Tan 20240301" w:date="2024-04-05T02:26:00Z">
        <w:r w:rsidRPr="0070116A">
          <w:t xml:space="preserve">The </w:t>
        </w:r>
        <w:r>
          <w:t>proposed solution addresses</w:t>
        </w:r>
        <w:r w:rsidRPr="00790FB1">
          <w:rPr>
            <w:lang w:eastAsia="ko-KR"/>
          </w:rPr>
          <w:t xml:space="preserve"> </w:t>
        </w:r>
        <w:r w:rsidRPr="008938D4">
          <w:rPr>
            <w:lang w:eastAsia="ko-KR"/>
          </w:rPr>
          <w:t>how 5GC identifies individual non-3GPP devices connecting behind a UE or 5G-RG</w:t>
        </w:r>
      </w:ins>
      <w:ins w:id="51" w:author="Peng Tan 20240416" w:date="2024-04-16T12:44:00Z">
        <w:r w:rsidR="00643A0C">
          <w:rPr>
            <w:lang w:eastAsia="ko-KR"/>
          </w:rPr>
          <w:t xml:space="preserve"> (</w:t>
        </w:r>
        <w:r w:rsidR="00643A0C" w:rsidRPr="00643A0C">
          <w:rPr>
            <w:highlight w:val="cyan"/>
            <w:lang w:eastAsia="ko-KR"/>
            <w:rPrChange w:id="52" w:author="Peng Tan 20240416" w:date="2024-04-16T12:45:00Z">
              <w:rPr>
                <w:lang w:eastAsia="ko-KR"/>
              </w:rPr>
            </w:rPrChange>
          </w:rPr>
          <w:t>as depicted in Figure 6.</w:t>
        </w:r>
      </w:ins>
      <w:ins w:id="53" w:author="Peng Tan 20240416" w:date="2024-04-16T12:45:00Z">
        <w:r w:rsidR="00643A0C" w:rsidRPr="00643A0C">
          <w:rPr>
            <w:highlight w:val="cyan"/>
            <w:lang w:eastAsia="ko-KR"/>
            <w:rPrChange w:id="54" w:author="Peng Tan 20240416" w:date="2024-04-16T12:45:00Z">
              <w:rPr>
                <w:lang w:eastAsia="ko-KR"/>
              </w:rPr>
            </w:rPrChange>
          </w:rPr>
          <w:t>X.2-1</w:t>
        </w:r>
        <w:r w:rsidR="00643A0C">
          <w:rPr>
            <w:lang w:eastAsia="ko-KR"/>
          </w:rPr>
          <w:t>)</w:t>
        </w:r>
      </w:ins>
      <w:ins w:id="55" w:author="Peng Tan 20240301" w:date="2024-04-05T02:26:00Z">
        <w:r w:rsidRPr="008938D4">
          <w:rPr>
            <w:lang w:eastAsia="ko-KR"/>
          </w:rPr>
          <w:t xml:space="preserve"> and how to provide policy control for the traffic associated with individual non-3GPP devices</w:t>
        </w:r>
        <w:r>
          <w:rPr>
            <w:lang w:eastAsia="ko-KR"/>
          </w:rPr>
          <w:t xml:space="preserve">. </w:t>
        </w:r>
      </w:ins>
      <w:moveToRangeStart w:id="56" w:author="Peng Tan 20240416" w:date="2024-04-16T13:58:00Z" w:name="move164168351"/>
      <w:moveTo w:id="57" w:author="Peng Tan 20240416" w:date="2024-04-16T13:58:00Z">
        <w:r w:rsidR="000B577C" w:rsidRPr="003F76A5">
          <w:rPr>
            <w:highlight w:val="cyan"/>
            <w:rPrChange w:id="58" w:author="Peng Tan 20240416" w:date="2024-04-16T17:14:00Z">
              <w:rPr/>
            </w:rPrChange>
          </w:rPr>
          <w:t>The mention of UE in subsequent sections needs to be considered as applicable for UE and 5G-RG</w:t>
        </w:r>
        <w:r w:rsidR="000B577C">
          <w:t>.</w:t>
        </w:r>
      </w:moveTo>
    </w:p>
    <w:moveToRangeEnd w:id="56"/>
    <w:p w14:paraId="13E33AA3" w14:textId="4E411EF2" w:rsidR="00B2056E" w:rsidRPr="00CE0381" w:rsidRDefault="00B2056E" w:rsidP="00B2056E">
      <w:pPr>
        <w:pStyle w:val="B1"/>
        <w:ind w:left="0" w:firstLine="0"/>
        <w:rPr>
          <w:ins w:id="59" w:author="Peng Tan 20240301" w:date="2024-04-05T02:26:00Z"/>
        </w:rPr>
      </w:pPr>
      <w:ins w:id="60" w:author="Peng Tan 20240301" w:date="2024-04-05T02:26:00Z">
        <w:r>
          <w:t>The proposed solution meets the architecture assumptions specified in clause 4.1. In this solution, the following</w:t>
        </w:r>
        <w:r w:rsidRPr="00CE0381">
          <w:t xml:space="preserve"> architecture principles </w:t>
        </w:r>
        <w:r>
          <w:t>apply.</w:t>
        </w:r>
      </w:ins>
    </w:p>
    <w:p w14:paraId="537CC1E4" w14:textId="59C7F303" w:rsidR="003F76A5" w:rsidRPr="003F76A5" w:rsidRDefault="00B2056E" w:rsidP="003F76A5">
      <w:pPr>
        <w:rPr>
          <w:ins w:id="61" w:author="Peng Tan 20240416" w:date="2024-04-16T17:16:00Z"/>
          <w:color w:val="000000" w:themeColor="text1"/>
          <w:lang w:val="en-CA" w:eastAsia="zh-CN"/>
          <w:rPrChange w:id="62" w:author="Peng Tan 20240416" w:date="2024-04-16T17:18:00Z">
            <w:rPr>
              <w:ins w:id="63" w:author="Peng Tan 20240416" w:date="2024-04-16T17:16:00Z"/>
              <w:lang w:eastAsia="ko-KR"/>
            </w:rPr>
          </w:rPrChange>
        </w:rPr>
      </w:pPr>
      <w:ins w:id="64" w:author="Peng Tan 20240301" w:date="2024-04-05T02:26:00Z">
        <w:r w:rsidRPr="005C6B41">
          <w:rPr>
            <w:lang w:eastAsia="ko-KR"/>
          </w:rPr>
          <w:t xml:space="preserve">Non-3GPP Device Behind UE/5G-RG (N3DBU) is a subscribed service, and a subscriber needs to coordinate with the operator to subscribe for N3DBU service. When a user subscribes for the N3DBU service, the N3DBU ID and associated subscription data may be allocated by the operator. </w:t>
        </w:r>
      </w:ins>
      <w:commentRangeStart w:id="65"/>
      <w:commentRangeStart w:id="66"/>
      <w:commentRangeStart w:id="67"/>
      <w:ins w:id="68" w:author="Peng Tan 20240416" w:date="2024-04-16T17:17:00Z">
        <w:r w:rsidR="003F76A5" w:rsidRPr="005C6B41">
          <w:t xml:space="preserve">N3DBU ID </w:t>
        </w:r>
      </w:ins>
      <w:ins w:id="69" w:author="Peng Tan 20240416_1" w:date="2024-04-16T21:56:00Z">
        <w:r w:rsidR="00C14261" w:rsidRPr="00C14261">
          <w:rPr>
            <w:highlight w:val="cyan"/>
            <w:rPrChange w:id="70" w:author="Peng Tan 20240416_1" w:date="2024-04-16T21:56:00Z">
              <w:rPr/>
            </w:rPrChange>
          </w:rPr>
          <w:t>can be</w:t>
        </w:r>
      </w:ins>
      <w:ins w:id="71" w:author="Peng Tan 20240416" w:date="2024-04-16T17:17:00Z">
        <w:del w:id="72" w:author="Peng Tan 20240416_1" w:date="2024-04-16T21:56:00Z">
          <w:r w:rsidR="003F76A5" w:rsidRPr="00C14261" w:rsidDel="00C14261">
            <w:rPr>
              <w:highlight w:val="cyan"/>
              <w:rPrChange w:id="73" w:author="Peng Tan 20240416_1" w:date="2024-04-16T21:56:00Z">
                <w:rPr/>
              </w:rPrChange>
            </w:rPr>
            <w:delText>i</w:delText>
          </w:r>
        </w:del>
        <w:del w:id="74" w:author="Peng Tan 20240416_1" w:date="2024-04-16T21:55:00Z">
          <w:r w:rsidR="003F76A5" w:rsidRPr="00C14261" w:rsidDel="00C14261">
            <w:rPr>
              <w:highlight w:val="cyan"/>
              <w:rPrChange w:id="75" w:author="Peng Tan 20240416_1" w:date="2024-04-16T21:56:00Z">
                <w:rPr/>
              </w:rPrChange>
            </w:rPr>
            <w:delText>s</w:delText>
          </w:r>
        </w:del>
        <w:r w:rsidR="003F76A5" w:rsidRPr="005C6B41">
          <w:t xml:space="preserve"> </w:t>
        </w:r>
        <w:del w:id="76" w:author="Peng Tan 20240416" w:date="2024-04-16T14:04:00Z">
          <w:r w:rsidR="003F76A5" w:rsidRPr="005C6B41" w:rsidDel="000B577C">
            <w:delText xml:space="preserve">introduced as </w:delText>
          </w:r>
        </w:del>
        <w:r w:rsidR="003F76A5" w:rsidRPr="005C6B41">
          <w:t>a unique identifier within</w:t>
        </w:r>
        <w:r w:rsidR="003F76A5">
          <w:t xml:space="preserve"> the home PLMN</w:t>
        </w:r>
        <w:r w:rsidR="003F76A5" w:rsidRPr="005C6B41">
          <w:t>.</w:t>
        </w:r>
        <w:r w:rsidR="003F76A5" w:rsidRPr="005C6B41">
          <w:rPr>
            <w:lang w:eastAsia="zh-CN"/>
          </w:rPr>
          <w:t xml:space="preserve"> </w:t>
        </w:r>
        <w:commentRangeEnd w:id="65"/>
        <w:r w:rsidR="003F76A5">
          <w:rPr>
            <w:rStyle w:val="CommentReference"/>
            <w:rFonts w:eastAsia="SimSun"/>
            <w:color w:val="auto"/>
            <w:lang w:eastAsia="en-US"/>
          </w:rPr>
          <w:commentReference w:id="65"/>
        </w:r>
        <w:commentRangeEnd w:id="66"/>
        <w:r w:rsidR="003F76A5">
          <w:rPr>
            <w:rStyle w:val="CommentReference"/>
            <w:rFonts w:eastAsia="SimSun"/>
            <w:color w:val="auto"/>
            <w:lang w:eastAsia="en-US"/>
          </w:rPr>
          <w:commentReference w:id="66"/>
        </w:r>
        <w:commentRangeEnd w:id="67"/>
        <w:r w:rsidR="003F76A5">
          <w:rPr>
            <w:rStyle w:val="CommentReference"/>
            <w:rFonts w:eastAsia="SimSun"/>
            <w:color w:val="auto"/>
            <w:lang w:eastAsia="en-US"/>
          </w:rPr>
          <w:commentReference w:id="67"/>
        </w:r>
        <w:del w:id="77" w:author="Peng Tan 20240416" w:date="2024-04-16T14:04:00Z">
          <w:r w:rsidR="003F76A5" w:rsidRPr="005C6B41" w:rsidDel="000B577C">
            <w:rPr>
              <w:lang w:eastAsia="zh-CN"/>
            </w:rPr>
            <w:delText>It is provisioned by 5GS operators and is recognized by 5GS.</w:delText>
          </w:r>
        </w:del>
        <w:r w:rsidR="003F76A5">
          <w:rPr>
            <w:lang w:eastAsia="zh-CN"/>
          </w:rPr>
          <w:t xml:space="preserve"> </w:t>
        </w:r>
        <w:r w:rsidR="003F76A5">
          <w:rPr>
            <w:color w:val="000000" w:themeColor="text1"/>
            <w:lang w:val="en-CA" w:eastAsia="x-none"/>
          </w:rPr>
          <w:t>An N3</w:t>
        </w:r>
        <w:r w:rsidR="003F76A5">
          <w:rPr>
            <w:rFonts w:hint="eastAsia"/>
            <w:color w:val="000000" w:themeColor="text1"/>
            <w:lang w:val="en-CA" w:eastAsia="zh-CN"/>
          </w:rPr>
          <w:t>DBU</w:t>
        </w:r>
        <w:r w:rsidR="003F76A5">
          <w:rPr>
            <w:color w:val="000000" w:themeColor="text1"/>
            <w:lang w:val="en-CA" w:eastAsia="zh-CN"/>
          </w:rPr>
          <w:t xml:space="preserve"> </w:t>
        </w:r>
        <w:r w:rsidR="003F76A5">
          <w:rPr>
            <w:rFonts w:hint="eastAsia"/>
            <w:color w:val="000000" w:themeColor="text1"/>
            <w:lang w:val="en-CA" w:eastAsia="zh-CN"/>
          </w:rPr>
          <w:t>ID</w:t>
        </w:r>
        <w:r w:rsidR="003F76A5">
          <w:rPr>
            <w:color w:val="000000" w:themeColor="text1"/>
            <w:lang w:val="en-CA" w:eastAsia="zh-CN"/>
          </w:rPr>
          <w:t xml:space="preserve"> is only allowed to be actively used by one </w:t>
        </w:r>
        <w:del w:id="78" w:author="Peng Tan 20240416" w:date="2024-04-16T17:15:00Z">
          <w:r w:rsidR="003F76A5" w:rsidDel="003F76A5">
            <w:rPr>
              <w:color w:val="000000" w:themeColor="text1"/>
              <w:lang w:val="en-CA" w:eastAsia="zh-CN"/>
            </w:rPr>
            <w:delText>Non-3GPP</w:delText>
          </w:r>
        </w:del>
        <w:r w:rsidR="003F76A5">
          <w:rPr>
            <w:color w:val="000000" w:themeColor="text1"/>
            <w:lang w:val="en-CA" w:eastAsia="zh-CN"/>
          </w:rPr>
          <w:t>non-3GPP device at any time.</w:t>
        </w:r>
      </w:ins>
      <w:ins w:id="79" w:author="Peng Tan 20240416" w:date="2024-04-16T17:18:00Z">
        <w:r w:rsidR="003F76A5">
          <w:rPr>
            <w:color w:val="000000" w:themeColor="text1"/>
            <w:lang w:val="en-CA" w:eastAsia="zh-CN"/>
          </w:rPr>
          <w:t xml:space="preserve"> </w:t>
        </w:r>
      </w:ins>
      <w:ins w:id="80" w:author="Peng Tan 20240416" w:date="2024-04-16T17:16:00Z">
        <w:r w:rsidR="003F76A5">
          <w:rPr>
            <w:color w:val="000000" w:themeColor="text1"/>
          </w:rPr>
          <w:t xml:space="preserve">During provisioning, the information related to the subscribed </w:t>
        </w:r>
        <w:r w:rsidR="003F76A5" w:rsidRPr="00CE0381">
          <w:rPr>
            <w:color w:val="000000" w:themeColor="text1"/>
          </w:rPr>
          <w:t>N3DBU ID</w:t>
        </w:r>
        <w:r w:rsidR="003F76A5">
          <w:rPr>
            <w:color w:val="000000" w:themeColor="text1"/>
          </w:rPr>
          <w:t xml:space="preserve">s, such as </w:t>
        </w:r>
        <w:r w:rsidR="003F76A5" w:rsidRPr="00CE0381">
          <w:rPr>
            <w:color w:val="000000" w:themeColor="text1"/>
          </w:rPr>
          <w:t>the slice info</w:t>
        </w:r>
        <w:r w:rsidR="003F76A5">
          <w:rPr>
            <w:color w:val="000000" w:themeColor="text1"/>
          </w:rPr>
          <w:t xml:space="preserve">, </w:t>
        </w:r>
        <w:r w:rsidR="003F76A5" w:rsidRPr="00CE0381">
          <w:rPr>
            <w:color w:val="000000" w:themeColor="text1"/>
          </w:rPr>
          <w:t>PDU session info, QoS settings,</w:t>
        </w:r>
        <w:r w:rsidR="003F76A5">
          <w:rPr>
            <w:color w:val="000000" w:themeColor="text1"/>
          </w:rPr>
          <w:t xml:space="preserve"> </w:t>
        </w:r>
        <w:r w:rsidR="003F76A5" w:rsidRPr="00CE0381">
          <w:rPr>
            <w:color w:val="000000" w:themeColor="text1"/>
          </w:rPr>
          <w:t>and</w:t>
        </w:r>
        <w:r w:rsidR="003F76A5">
          <w:rPr>
            <w:color w:val="000000" w:themeColor="text1"/>
          </w:rPr>
          <w:t>/or</w:t>
        </w:r>
        <w:r w:rsidR="003F76A5" w:rsidRPr="00CE0381">
          <w:rPr>
            <w:color w:val="000000" w:themeColor="text1"/>
          </w:rPr>
          <w:t xml:space="preserve"> a list of</w:t>
        </w:r>
        <w:r w:rsidR="003F76A5">
          <w:rPr>
            <w:color w:val="000000" w:themeColor="text1"/>
          </w:rPr>
          <w:t xml:space="preserve"> subscribed</w:t>
        </w:r>
        <w:r w:rsidR="003F76A5" w:rsidRPr="00CE0381">
          <w:rPr>
            <w:color w:val="000000" w:themeColor="text1"/>
          </w:rPr>
          <w:t xml:space="preserve"> N3DBU</w:t>
        </w:r>
        <w:r w:rsidR="003F76A5" w:rsidRPr="001B3517">
          <w:rPr>
            <w:color w:val="000000" w:themeColor="text1"/>
          </w:rPr>
          <w:t xml:space="preserve"> ID, etc.</w:t>
        </w:r>
        <w:r w:rsidR="003F76A5">
          <w:rPr>
            <w:color w:val="000000" w:themeColor="text1"/>
          </w:rPr>
          <w:t xml:space="preserve"> is stored </w:t>
        </w:r>
        <w:r w:rsidR="003F76A5" w:rsidRPr="001B3517">
          <w:rPr>
            <w:color w:val="000000" w:themeColor="text1"/>
          </w:rPr>
          <w:t>within the subscriber’s subscription</w:t>
        </w:r>
        <w:r w:rsidR="003F76A5">
          <w:rPr>
            <w:color w:val="000000" w:themeColor="text1"/>
          </w:rPr>
          <w:t xml:space="preserve"> data in UDR.</w:t>
        </w:r>
        <w:r w:rsidR="003F76A5" w:rsidRPr="000B577C">
          <w:rPr>
            <w:lang w:eastAsia="zh-CN"/>
          </w:rPr>
          <w:t xml:space="preserve"> </w:t>
        </w:r>
        <w:r w:rsidR="003F76A5">
          <w:rPr>
            <w:lang w:eastAsia="zh-CN"/>
          </w:rPr>
          <w:t>Each N3DBU ID may be associated with pre-defined QoS, policy rules, and/or</w:t>
        </w:r>
      </w:ins>
      <w:ins w:id="81" w:author="Peng Tan 20240416" w:date="2024-04-16T17:18:00Z">
        <w:r w:rsidR="003F76A5">
          <w:rPr>
            <w:lang w:eastAsia="zh-CN"/>
          </w:rPr>
          <w:t xml:space="preserve"> </w:t>
        </w:r>
      </w:ins>
      <w:ins w:id="82" w:author="Peng Tan 20240416" w:date="2024-04-16T17:16:00Z">
        <w:r w:rsidR="003F76A5">
          <w:rPr>
            <w:color w:val="000000" w:themeColor="text1"/>
          </w:rPr>
          <w:t>s</w:t>
        </w:r>
        <w:r w:rsidR="003F76A5" w:rsidRPr="001B3517">
          <w:rPr>
            <w:color w:val="000000" w:themeColor="text1"/>
          </w:rPr>
          <w:t>ubscriber category identifiers (e.g., gold, silver, premium etc.)</w:t>
        </w:r>
        <w:r w:rsidR="003F76A5">
          <w:rPr>
            <w:color w:val="000000" w:themeColor="text1"/>
          </w:rPr>
          <w:t>.</w:t>
        </w:r>
      </w:ins>
    </w:p>
    <w:p w14:paraId="5CE0CF64" w14:textId="02047C32" w:rsidR="000B577C" w:rsidDel="003F76A5" w:rsidRDefault="000B577C" w:rsidP="000B577C">
      <w:pPr>
        <w:rPr>
          <w:del w:id="83" w:author="Peng Tan 20240416" w:date="2024-04-16T17:17:00Z"/>
          <w:moveTo w:id="84" w:author="Peng Tan 20240416" w:date="2024-04-16T14:04:00Z"/>
          <w:color w:val="000000" w:themeColor="text1"/>
          <w:lang w:val="en-CA" w:eastAsia="zh-CN"/>
        </w:rPr>
      </w:pPr>
      <w:moveToRangeStart w:id="85" w:author="Peng Tan 20240416" w:date="2024-04-16T14:04:00Z" w:name="move164168683"/>
      <w:commentRangeStart w:id="86"/>
      <w:commentRangeStart w:id="87"/>
      <w:commentRangeStart w:id="88"/>
      <w:moveTo w:id="89" w:author="Peng Tan 20240416" w:date="2024-04-16T14:04:00Z">
        <w:del w:id="90" w:author="Peng Tan 20240416" w:date="2024-04-16T17:17:00Z">
          <w:r w:rsidRPr="005C6B41" w:rsidDel="003F76A5">
            <w:delText xml:space="preserve">N3DBU ID is </w:delText>
          </w:r>
        </w:del>
        <w:del w:id="91" w:author="Peng Tan 20240416" w:date="2024-04-16T14:04:00Z">
          <w:r w:rsidRPr="005C6B41" w:rsidDel="000B577C">
            <w:delText xml:space="preserve">introduced as </w:delText>
          </w:r>
        </w:del>
        <w:del w:id="92" w:author="Peng Tan 20240416" w:date="2024-04-16T17:17:00Z">
          <w:r w:rsidRPr="005C6B41" w:rsidDel="003F76A5">
            <w:delText>a unique identifier within</w:delText>
          </w:r>
          <w:r w:rsidDel="003F76A5">
            <w:delText xml:space="preserve"> the home PLMN</w:delText>
          </w:r>
          <w:r w:rsidRPr="005C6B41" w:rsidDel="003F76A5">
            <w:delText>.</w:delText>
          </w:r>
          <w:r w:rsidRPr="005C6B41" w:rsidDel="003F76A5">
            <w:rPr>
              <w:lang w:eastAsia="zh-CN"/>
            </w:rPr>
            <w:delText xml:space="preserve"> </w:delText>
          </w:r>
          <w:commentRangeEnd w:id="86"/>
          <w:r w:rsidDel="003F76A5">
            <w:rPr>
              <w:rStyle w:val="CommentReference"/>
              <w:rFonts w:eastAsia="SimSun"/>
              <w:color w:val="auto"/>
              <w:lang w:eastAsia="en-US"/>
            </w:rPr>
            <w:commentReference w:id="86"/>
          </w:r>
          <w:commentRangeEnd w:id="87"/>
          <w:r w:rsidDel="003F76A5">
            <w:rPr>
              <w:rStyle w:val="CommentReference"/>
              <w:rFonts w:eastAsia="SimSun"/>
              <w:color w:val="auto"/>
              <w:lang w:eastAsia="en-US"/>
            </w:rPr>
            <w:commentReference w:id="87"/>
          </w:r>
          <w:commentRangeEnd w:id="88"/>
          <w:r w:rsidDel="003F76A5">
            <w:rPr>
              <w:rStyle w:val="CommentReference"/>
              <w:rFonts w:eastAsia="SimSun"/>
              <w:color w:val="auto"/>
              <w:lang w:eastAsia="en-US"/>
            </w:rPr>
            <w:commentReference w:id="88"/>
          </w:r>
        </w:del>
        <w:del w:id="93" w:author="Peng Tan 20240416" w:date="2024-04-16T14:04:00Z">
          <w:r w:rsidRPr="005C6B41" w:rsidDel="000B577C">
            <w:rPr>
              <w:lang w:eastAsia="zh-CN"/>
            </w:rPr>
            <w:delText>It is provisioned by 5GS operators and is recognized by 5GS.</w:delText>
          </w:r>
        </w:del>
        <w:del w:id="94" w:author="Peng Tan 20240416" w:date="2024-04-16T17:17:00Z">
          <w:r w:rsidDel="003F76A5">
            <w:rPr>
              <w:lang w:eastAsia="zh-CN"/>
            </w:rPr>
            <w:delText xml:space="preserve"> </w:delText>
          </w:r>
          <w:r w:rsidDel="003F76A5">
            <w:rPr>
              <w:color w:val="000000" w:themeColor="text1"/>
              <w:lang w:val="en-CA" w:eastAsia="x-none"/>
            </w:rPr>
            <w:delText>An N3</w:delText>
          </w:r>
          <w:r w:rsidDel="003F76A5">
            <w:rPr>
              <w:rFonts w:hint="eastAsia"/>
              <w:color w:val="000000" w:themeColor="text1"/>
              <w:lang w:val="en-CA" w:eastAsia="zh-CN"/>
            </w:rPr>
            <w:delText>DBU</w:delText>
          </w:r>
          <w:r w:rsidDel="003F76A5">
            <w:rPr>
              <w:color w:val="000000" w:themeColor="text1"/>
              <w:lang w:val="en-CA" w:eastAsia="zh-CN"/>
            </w:rPr>
            <w:delText xml:space="preserve"> </w:delText>
          </w:r>
          <w:r w:rsidDel="003F76A5">
            <w:rPr>
              <w:rFonts w:hint="eastAsia"/>
              <w:color w:val="000000" w:themeColor="text1"/>
              <w:lang w:val="en-CA" w:eastAsia="zh-CN"/>
            </w:rPr>
            <w:delText>ID</w:delText>
          </w:r>
          <w:r w:rsidDel="003F76A5">
            <w:rPr>
              <w:color w:val="000000" w:themeColor="text1"/>
              <w:lang w:val="en-CA" w:eastAsia="zh-CN"/>
            </w:rPr>
            <w:delText xml:space="preserve"> is only allowed to be actively used by one </w:delText>
          </w:r>
        </w:del>
        <w:del w:id="95" w:author="Peng Tan 20240416" w:date="2024-04-16T17:15:00Z">
          <w:r w:rsidDel="003F76A5">
            <w:rPr>
              <w:color w:val="000000" w:themeColor="text1"/>
              <w:lang w:val="en-CA" w:eastAsia="zh-CN"/>
            </w:rPr>
            <w:delText>Non-3GPP</w:delText>
          </w:r>
        </w:del>
        <w:del w:id="96" w:author="Peng Tan 20240416" w:date="2024-04-16T17:17:00Z">
          <w:r w:rsidDel="003F76A5">
            <w:rPr>
              <w:color w:val="000000" w:themeColor="text1"/>
              <w:lang w:val="en-CA" w:eastAsia="zh-CN"/>
            </w:rPr>
            <w:delText xml:space="preserve"> device at any time.</w:delText>
          </w:r>
        </w:del>
      </w:moveTo>
    </w:p>
    <w:moveToRangeEnd w:id="85"/>
    <w:p w14:paraId="550BD7BF" w14:textId="0CD6D1E9" w:rsidR="000B577C" w:rsidRPr="001B3517" w:rsidDel="000B577C" w:rsidRDefault="00B2056E" w:rsidP="003F76A5">
      <w:pPr>
        <w:rPr>
          <w:del w:id="97" w:author="Peng Tan 20240416" w:date="2024-04-16T14:06:00Z"/>
          <w:moveTo w:id="98" w:author="Peng Tan 20240416" w:date="2024-04-16T14:01:00Z"/>
          <w:color w:val="000000" w:themeColor="text1"/>
        </w:rPr>
      </w:pPr>
      <w:ins w:id="99" w:author="Peng Tan 20240301" w:date="2024-04-05T02:26:00Z">
        <w:del w:id="100" w:author="Peng Tan 20240416" w:date="2024-04-16T17:20:00Z">
          <w:r w:rsidRPr="005C6B41" w:rsidDel="003F76A5">
            <w:rPr>
              <w:lang w:eastAsia="ko-KR"/>
            </w:rPr>
            <w:delText>The N3DBU-capable UEs/5G-RG may be provisioned with appropriate URSP rules to enable the non-3GPP devices to route the non-3GPP device traffic based on URSP rules.</w:delText>
          </w:r>
        </w:del>
      </w:ins>
      <w:moveToRangeStart w:id="101" w:author="Peng Tan 20240416" w:date="2024-04-16T14:01:00Z" w:name="move164168510"/>
      <w:moveTo w:id="102" w:author="Peng Tan 20240416" w:date="2024-04-16T14:01:00Z">
        <w:del w:id="103" w:author="Peng Tan 20240416" w:date="2024-04-16T14:07:00Z">
          <w:r w:rsidR="000B577C" w:rsidDel="000B577C">
            <w:rPr>
              <w:color w:val="000000" w:themeColor="text1"/>
            </w:rPr>
            <w:delText xml:space="preserve">It is </w:delText>
          </w:r>
          <w:r w:rsidR="000B577C" w:rsidRPr="00CE0381" w:rsidDel="000B577C">
            <w:rPr>
              <w:color w:val="000000" w:themeColor="text1"/>
            </w:rPr>
            <w:delText xml:space="preserve">proposed to store </w:delText>
          </w:r>
        </w:del>
        <w:del w:id="104" w:author="Peng Tan 20240416" w:date="2024-04-16T17:16:00Z">
          <w:r w:rsidR="000B577C" w:rsidDel="003F76A5">
            <w:rPr>
              <w:color w:val="000000" w:themeColor="text1"/>
            </w:rPr>
            <w:delText xml:space="preserve">information related to the subscribed </w:delText>
          </w:r>
          <w:r w:rsidR="000B577C" w:rsidRPr="00CE0381" w:rsidDel="003F76A5">
            <w:rPr>
              <w:color w:val="000000" w:themeColor="text1"/>
            </w:rPr>
            <w:delText>N3DBU ID</w:delText>
          </w:r>
          <w:r w:rsidR="000B577C" w:rsidDel="003F76A5">
            <w:rPr>
              <w:color w:val="000000" w:themeColor="text1"/>
            </w:rPr>
            <w:delText xml:space="preserve">s, such as </w:delText>
          </w:r>
          <w:r w:rsidR="000B577C" w:rsidRPr="00CE0381" w:rsidDel="003F76A5">
            <w:rPr>
              <w:color w:val="000000" w:themeColor="text1"/>
            </w:rPr>
            <w:delText>the slice info</w:delText>
          </w:r>
        </w:del>
        <w:del w:id="105" w:author="Peng Tan 20240416" w:date="2024-04-16T14:22:00Z">
          <w:r w:rsidR="000B577C" w:rsidRPr="00CE0381" w:rsidDel="00947EED">
            <w:rPr>
              <w:color w:val="000000" w:themeColor="text1"/>
            </w:rPr>
            <w:delText xml:space="preserve"> or </w:delText>
          </w:r>
        </w:del>
        <w:del w:id="106" w:author="Peng Tan 20240416" w:date="2024-04-16T17:16:00Z">
          <w:r w:rsidR="000B577C" w:rsidRPr="00CE0381" w:rsidDel="003F76A5">
            <w:rPr>
              <w:color w:val="000000" w:themeColor="text1"/>
            </w:rPr>
            <w:delText>PDU session info, QoS settings,</w:delText>
          </w:r>
          <w:r w:rsidR="000B577C" w:rsidDel="003F76A5">
            <w:rPr>
              <w:color w:val="000000" w:themeColor="text1"/>
            </w:rPr>
            <w:delText xml:space="preserve"> </w:delText>
          </w:r>
          <w:r w:rsidR="000B577C" w:rsidRPr="00CE0381" w:rsidDel="003F76A5">
            <w:rPr>
              <w:color w:val="000000" w:themeColor="text1"/>
            </w:rPr>
            <w:delText>and a list of</w:delText>
          </w:r>
          <w:r w:rsidR="000B577C" w:rsidDel="003F76A5">
            <w:rPr>
              <w:color w:val="000000" w:themeColor="text1"/>
            </w:rPr>
            <w:delText xml:space="preserve"> subscribed</w:delText>
          </w:r>
          <w:r w:rsidR="000B577C" w:rsidRPr="00CE0381" w:rsidDel="003F76A5">
            <w:rPr>
              <w:color w:val="000000" w:themeColor="text1"/>
            </w:rPr>
            <w:delText xml:space="preserve"> N3DBU</w:delText>
          </w:r>
          <w:r w:rsidR="000B577C" w:rsidRPr="001B3517" w:rsidDel="003F76A5">
            <w:rPr>
              <w:color w:val="000000" w:themeColor="text1"/>
            </w:rPr>
            <w:delText xml:space="preserve"> ID, etc.</w:delText>
          </w:r>
        </w:del>
        <w:del w:id="107" w:author="Peng Tan 20240416" w:date="2024-04-16T14:07:00Z">
          <w:r w:rsidR="000B577C" w:rsidRPr="001B3517" w:rsidDel="000B577C">
            <w:rPr>
              <w:color w:val="000000" w:themeColor="text1"/>
            </w:rPr>
            <w:delText xml:space="preserve"> </w:delText>
          </w:r>
        </w:del>
        <w:del w:id="108" w:author="Peng Tan 20240416" w:date="2024-04-16T17:16:00Z">
          <w:r w:rsidR="000B577C" w:rsidRPr="001B3517" w:rsidDel="003F76A5">
            <w:rPr>
              <w:color w:val="000000" w:themeColor="text1"/>
            </w:rPr>
            <w:delText>within the subscriber’s subscription</w:delText>
          </w:r>
          <w:r w:rsidR="000B577C" w:rsidDel="003F76A5">
            <w:rPr>
              <w:color w:val="000000" w:themeColor="text1"/>
            </w:rPr>
            <w:delText xml:space="preserve"> data in UDR.</w:delText>
          </w:r>
        </w:del>
      </w:moveTo>
    </w:p>
    <w:p w14:paraId="42609F8A" w14:textId="3501F7FF" w:rsidR="000B577C" w:rsidDel="000B577C" w:rsidRDefault="000B577C" w:rsidP="003F76A5">
      <w:pPr>
        <w:rPr>
          <w:del w:id="109" w:author="Peng Tan 20240416" w:date="2024-04-16T14:01:00Z"/>
          <w:moveTo w:id="110" w:author="Peng Tan 20240416" w:date="2024-04-16T14:01:00Z"/>
          <w:color w:val="000000" w:themeColor="text1"/>
        </w:rPr>
      </w:pPr>
      <w:moveTo w:id="111" w:author="Peng Tan 20240416" w:date="2024-04-16T14:01:00Z">
        <w:del w:id="112" w:author="Peng Tan 20240416" w:date="2024-04-16T14:08:00Z">
          <w:r w:rsidRPr="001B3517" w:rsidDel="000B577C">
            <w:rPr>
              <w:color w:val="000000" w:themeColor="text1"/>
            </w:rPr>
            <w:delText xml:space="preserve">The N3DBU IDs may be associated with </w:delText>
          </w:r>
        </w:del>
        <w:del w:id="113" w:author="Peng Tan 20240416" w:date="2024-04-16T17:16:00Z">
          <w:r w:rsidDel="003F76A5">
            <w:rPr>
              <w:color w:val="000000" w:themeColor="text1"/>
            </w:rPr>
            <w:delText>s</w:delText>
          </w:r>
          <w:r w:rsidRPr="001B3517" w:rsidDel="003F76A5">
            <w:rPr>
              <w:color w:val="000000" w:themeColor="text1"/>
            </w:rPr>
            <w:delText>ubscriber category identifiers (e.g., gold, silver, premium etc.)</w:delText>
          </w:r>
          <w:r w:rsidDel="003F76A5">
            <w:rPr>
              <w:color w:val="000000" w:themeColor="text1"/>
            </w:rPr>
            <w:delText>.</w:delText>
          </w:r>
        </w:del>
      </w:moveTo>
    </w:p>
    <w:moveToRangeEnd w:id="101"/>
    <w:p w14:paraId="100860A2" w14:textId="40362212" w:rsidR="000B577C" w:rsidDel="003F76A5" w:rsidRDefault="000B577C" w:rsidP="000B577C">
      <w:pPr>
        <w:rPr>
          <w:ins w:id="114" w:author="Peng Tan 20240301" w:date="2024-04-05T02:26:00Z"/>
          <w:del w:id="115" w:author="Peng Tan 20240416" w:date="2024-04-16T17:16:00Z"/>
          <w:lang w:eastAsia="ko-KR"/>
        </w:rPr>
      </w:pPr>
    </w:p>
    <w:p w14:paraId="1FCF5FC7" w14:textId="04A4EF85" w:rsidR="00B2056E" w:rsidDel="000B577C" w:rsidRDefault="000B577C" w:rsidP="00B2056E">
      <w:pPr>
        <w:rPr>
          <w:ins w:id="116" w:author="Peng Tan 20240415" w:date="2024-04-15T19:37:00Z"/>
          <w:moveFrom w:id="117" w:author="Peng Tan 20240416" w:date="2024-04-16T14:04:00Z"/>
          <w:color w:val="000000" w:themeColor="text1"/>
          <w:lang w:val="en-CA" w:eastAsia="zh-CN"/>
        </w:rPr>
      </w:pPr>
      <w:ins w:id="118" w:author="Peng Tan 20240416" w:date="2024-04-16T14:06:00Z">
        <w:r>
          <w:t xml:space="preserve">Furthermore, </w:t>
        </w:r>
      </w:ins>
      <w:moveFromRangeStart w:id="119" w:author="Peng Tan 20240416" w:date="2024-04-16T14:04:00Z" w:name="move164168683"/>
      <w:commentRangeStart w:id="120"/>
      <w:commentRangeStart w:id="121"/>
      <w:commentRangeStart w:id="122"/>
      <w:moveFrom w:id="123" w:author="Peng Tan 20240416" w:date="2024-04-16T14:04:00Z">
        <w:ins w:id="124" w:author="Peng Tan 20240301" w:date="2024-04-05T02:26:00Z">
          <w:r w:rsidR="00B2056E" w:rsidRPr="005C6B41" w:rsidDel="000B577C">
            <w:t>N3DBU ID is introduced as a unique identifier within</w:t>
          </w:r>
          <w:r w:rsidR="00B2056E" w:rsidDel="000B577C">
            <w:t xml:space="preserve"> the home PLMN</w:t>
          </w:r>
          <w:r w:rsidR="00B2056E" w:rsidRPr="005C6B41" w:rsidDel="000B577C">
            <w:t>.</w:t>
          </w:r>
          <w:r w:rsidR="00B2056E" w:rsidRPr="005C6B41" w:rsidDel="000B577C">
            <w:rPr>
              <w:lang w:eastAsia="zh-CN"/>
            </w:rPr>
            <w:t xml:space="preserve"> </w:t>
          </w:r>
        </w:ins>
        <w:commentRangeEnd w:id="120"/>
        <w:r w:rsidR="00CE5627" w:rsidDel="000B577C">
          <w:rPr>
            <w:rStyle w:val="CommentReference"/>
            <w:rFonts w:eastAsia="SimSun"/>
            <w:color w:val="auto"/>
            <w:lang w:eastAsia="en-US"/>
          </w:rPr>
          <w:commentReference w:id="120"/>
        </w:r>
        <w:commentRangeEnd w:id="121"/>
        <w:r w:rsidR="007D7979" w:rsidDel="000B577C">
          <w:rPr>
            <w:rStyle w:val="CommentReference"/>
            <w:rFonts w:eastAsia="SimSun"/>
            <w:color w:val="auto"/>
            <w:lang w:eastAsia="en-US"/>
          </w:rPr>
          <w:commentReference w:id="121"/>
        </w:r>
        <w:commentRangeEnd w:id="122"/>
        <w:r w:rsidR="00643A0C" w:rsidDel="000B577C">
          <w:rPr>
            <w:rStyle w:val="CommentReference"/>
            <w:rFonts w:eastAsia="SimSun"/>
            <w:color w:val="auto"/>
            <w:lang w:eastAsia="en-US"/>
          </w:rPr>
          <w:commentReference w:id="122"/>
        </w:r>
        <w:ins w:id="125" w:author="Peng Tan 20240301" w:date="2024-04-05T02:26:00Z">
          <w:r w:rsidR="00B2056E" w:rsidRPr="005C6B41" w:rsidDel="000B577C">
            <w:rPr>
              <w:lang w:eastAsia="zh-CN"/>
            </w:rPr>
            <w:t>It is provisioned by 5GS operators and is recognized by 5GS.</w:t>
          </w:r>
          <w:r w:rsidR="00B2056E" w:rsidDel="000B577C">
            <w:rPr>
              <w:lang w:eastAsia="zh-CN"/>
            </w:rPr>
            <w:t xml:space="preserve"> </w:t>
          </w:r>
          <w:r w:rsidR="00B2056E" w:rsidDel="000B577C">
            <w:rPr>
              <w:color w:val="000000" w:themeColor="text1"/>
              <w:lang w:val="en-CA" w:eastAsia="x-none"/>
            </w:rPr>
            <w:t>An N3</w:t>
          </w:r>
          <w:r w:rsidR="00B2056E" w:rsidDel="000B577C">
            <w:rPr>
              <w:rFonts w:hint="eastAsia"/>
              <w:color w:val="000000" w:themeColor="text1"/>
              <w:lang w:val="en-CA" w:eastAsia="zh-CN"/>
            </w:rPr>
            <w:t>DBU</w:t>
          </w:r>
          <w:r w:rsidR="00B2056E" w:rsidDel="000B577C">
            <w:rPr>
              <w:color w:val="000000" w:themeColor="text1"/>
              <w:lang w:val="en-CA" w:eastAsia="zh-CN"/>
            </w:rPr>
            <w:t xml:space="preserve"> </w:t>
          </w:r>
          <w:r w:rsidR="00B2056E" w:rsidDel="000B577C">
            <w:rPr>
              <w:rFonts w:hint="eastAsia"/>
              <w:color w:val="000000" w:themeColor="text1"/>
              <w:lang w:val="en-CA" w:eastAsia="zh-CN"/>
            </w:rPr>
            <w:t>ID</w:t>
          </w:r>
          <w:r w:rsidR="00B2056E" w:rsidDel="000B577C">
            <w:rPr>
              <w:color w:val="000000" w:themeColor="text1"/>
              <w:lang w:val="en-CA" w:eastAsia="zh-CN"/>
            </w:rPr>
            <w:t xml:space="preserve"> is only allowed to be actively used by one Non-3GPP device at any time.</w:t>
          </w:r>
        </w:ins>
      </w:moveFrom>
    </w:p>
    <w:moveFromRangeEnd w:id="119"/>
    <w:p w14:paraId="4E0BD62F" w14:textId="5F7180CA" w:rsidR="0002499D" w:rsidRPr="0002499D" w:rsidDel="0002499D" w:rsidRDefault="0002499D" w:rsidP="002D7F53">
      <w:pPr>
        <w:rPr>
          <w:ins w:id="126" w:author="Peng Tan 20240301" w:date="2024-04-05T02:26:00Z"/>
          <w:del w:id="127" w:author="Peng Tan 20240415" w:date="2024-04-15T19:50:00Z"/>
          <w:color w:val="000000" w:themeColor="text1"/>
          <w:lang w:val="en-CA" w:eastAsia="zh-CN"/>
          <w:rPrChange w:id="128" w:author="Peng Tan 20240415" w:date="2024-04-15T19:50:00Z">
            <w:rPr>
              <w:ins w:id="129" w:author="Peng Tan 20240301" w:date="2024-04-05T02:26:00Z"/>
              <w:del w:id="130" w:author="Peng Tan 20240415" w:date="2024-04-15T19:50:00Z"/>
              <w:lang w:val="en-CA"/>
            </w:rPr>
          </w:rPrChange>
        </w:rPr>
      </w:pPr>
    </w:p>
    <w:p w14:paraId="7E0CC181" w14:textId="7D4B016C" w:rsidR="0002499D" w:rsidRDefault="00B2056E" w:rsidP="0002499D">
      <w:pPr>
        <w:rPr>
          <w:ins w:id="131" w:author="Peng Tan 20240415" w:date="2024-04-15T19:50:00Z"/>
          <w:color w:val="000000" w:themeColor="text1"/>
          <w:lang w:val="en-CA" w:eastAsia="zh-CN"/>
        </w:rPr>
      </w:pPr>
      <w:ins w:id="132" w:author="Peng Tan 20240301" w:date="2024-04-05T02:26:00Z">
        <w:del w:id="133" w:author="Peng Tan 20240416" w:date="2024-04-16T14:06:00Z">
          <w:r w:rsidDel="000B577C">
            <w:rPr>
              <w:lang w:eastAsia="zh-CN"/>
            </w:rPr>
            <w:delText xml:space="preserve">Each N3DBU ID is associated with pre-defined QoS and policy rules. </w:delText>
          </w:r>
        </w:del>
      </w:ins>
      <w:ins w:id="134" w:author="Peng Tan 20240416" w:date="2024-04-16T14:06:00Z">
        <w:r w:rsidR="000B577C">
          <w:rPr>
            <w:color w:val="000000" w:themeColor="text1"/>
            <w:lang w:val="en-CA" w:eastAsia="zh-CN"/>
          </w:rPr>
          <w:t>a</w:t>
        </w:r>
      </w:ins>
      <w:ins w:id="135" w:author="Peng Tan 20240415" w:date="2024-04-15T19:51:00Z">
        <w:del w:id="136" w:author="Peng Tan 20240416" w:date="2024-04-16T14:06:00Z">
          <w:r w:rsidR="0002499D" w:rsidDel="000B577C">
            <w:rPr>
              <w:color w:val="000000" w:themeColor="text1"/>
              <w:lang w:val="en-CA" w:eastAsia="zh-CN"/>
            </w:rPr>
            <w:delText>A</w:delText>
          </w:r>
        </w:del>
      </w:ins>
      <w:commentRangeStart w:id="137"/>
      <w:ins w:id="138" w:author="Peng Tan 20240415" w:date="2024-04-15T19:50:00Z">
        <w:r w:rsidR="0002499D">
          <w:rPr>
            <w:color w:val="000000" w:themeColor="text1"/>
            <w:lang w:val="en-CA" w:eastAsia="zh-CN"/>
          </w:rPr>
          <w:t xml:space="preserve"> Device Profile may</w:t>
        </w:r>
      </w:ins>
      <w:ins w:id="139" w:author="Peng Tan 20240415" w:date="2024-04-15T19:51:00Z">
        <w:del w:id="140" w:author="Peng Tan 20240416" w:date="2024-04-16T17:18:00Z">
          <w:r w:rsidR="0002499D" w:rsidDel="003F76A5">
            <w:rPr>
              <w:color w:val="000000" w:themeColor="text1"/>
              <w:lang w:val="en-CA" w:eastAsia="zh-CN"/>
            </w:rPr>
            <w:delText xml:space="preserve"> also</w:delText>
          </w:r>
        </w:del>
      </w:ins>
      <w:ins w:id="141" w:author="Peng Tan 20240415" w:date="2024-04-15T19:50:00Z">
        <w:r w:rsidR="0002499D">
          <w:rPr>
            <w:color w:val="000000" w:themeColor="text1"/>
            <w:lang w:val="en-CA" w:eastAsia="zh-CN"/>
          </w:rPr>
          <w:t xml:space="preserve"> be created and stored in UDR with relevant parameters</w:t>
        </w:r>
      </w:ins>
      <w:ins w:id="142" w:author="Peng Tan 20240415" w:date="2024-04-15T19:51:00Z">
        <w:r w:rsidR="002D7F53">
          <w:rPr>
            <w:color w:val="000000" w:themeColor="text1"/>
            <w:lang w:val="en-CA" w:eastAsia="zh-CN"/>
          </w:rPr>
          <w:t xml:space="preserve"> </w:t>
        </w:r>
      </w:ins>
      <w:ins w:id="143" w:author="Peng Tan 20240415" w:date="2024-04-15T19:50:00Z">
        <w:r w:rsidR="0002499D">
          <w:rPr>
            <w:color w:val="000000" w:themeColor="text1"/>
            <w:lang w:val="en-CA" w:eastAsia="zh-CN"/>
          </w:rPr>
          <w:t xml:space="preserve">provide by AF reusing External Parameter Provisioning procedures. </w:t>
        </w:r>
        <w:commentRangeEnd w:id="137"/>
        <w:r w:rsidR="0002499D">
          <w:rPr>
            <w:rStyle w:val="CommentReference"/>
            <w:rFonts w:eastAsia="SimSun"/>
            <w:color w:val="auto"/>
            <w:lang w:eastAsia="en-US"/>
          </w:rPr>
          <w:commentReference w:id="137"/>
        </w:r>
        <w:r w:rsidR="0002499D">
          <w:rPr>
            <w:color w:val="000000" w:themeColor="text1"/>
            <w:lang w:val="en-CA" w:eastAsia="zh-CN"/>
          </w:rPr>
          <w:t>Device Profile may consist of:</w:t>
        </w:r>
      </w:ins>
    </w:p>
    <w:p w14:paraId="4A687630" w14:textId="77777777" w:rsidR="0002499D" w:rsidRDefault="0002499D" w:rsidP="0002499D">
      <w:pPr>
        <w:pStyle w:val="ListParagraph"/>
        <w:numPr>
          <w:ilvl w:val="0"/>
          <w:numId w:val="36"/>
        </w:numPr>
        <w:rPr>
          <w:ins w:id="144" w:author="Peng Tan 20240415" w:date="2024-04-15T19:50:00Z"/>
          <w:color w:val="000000" w:themeColor="text1"/>
          <w:lang w:val="en-CA" w:eastAsia="zh-CN"/>
        </w:rPr>
      </w:pPr>
      <w:ins w:id="145" w:author="Peng Tan 20240415" w:date="2024-04-15T19:50:00Z">
        <w:r>
          <w:rPr>
            <w:color w:val="000000" w:themeColor="text1"/>
            <w:lang w:val="en-CA" w:eastAsia="zh-CN"/>
          </w:rPr>
          <w:t>N3DBU ID</w:t>
        </w:r>
      </w:ins>
    </w:p>
    <w:p w14:paraId="04918C7C" w14:textId="7892325D" w:rsidR="0002499D" w:rsidRPr="0002499D" w:rsidRDefault="0002499D">
      <w:pPr>
        <w:pStyle w:val="ListParagraph"/>
        <w:numPr>
          <w:ilvl w:val="0"/>
          <w:numId w:val="36"/>
        </w:numPr>
        <w:rPr>
          <w:ins w:id="146" w:author="Peng Tan 20240301" w:date="2024-04-05T02:26:00Z"/>
          <w:color w:val="000000" w:themeColor="text1"/>
          <w:lang w:val="en-CA" w:eastAsia="zh-CN"/>
          <w:rPrChange w:id="147" w:author="Peng Tan 20240415" w:date="2024-04-15T19:51:00Z">
            <w:rPr>
              <w:ins w:id="148" w:author="Peng Tan 20240301" w:date="2024-04-05T02:26:00Z"/>
              <w:lang w:eastAsia="zh-CN"/>
            </w:rPr>
          </w:rPrChange>
        </w:rPr>
        <w:pPrChange w:id="149" w:author="Peng Tan 20240415" w:date="2024-04-15T19:51:00Z">
          <w:pPr/>
        </w:pPrChange>
      </w:pPr>
      <w:ins w:id="150" w:author="Peng Tan 20240415" w:date="2024-04-15T19:50:00Z">
        <w:r>
          <w:rPr>
            <w:color w:val="000000" w:themeColor="text1"/>
            <w:lang w:val="en-CA" w:eastAsia="zh-CN"/>
          </w:rPr>
          <w:t>Device specific QoS/Policy Settings</w:t>
        </w:r>
      </w:ins>
      <w:ins w:id="151" w:author="Peng Tan 20240416" w:date="2024-04-16T17:19:00Z">
        <w:r w:rsidR="003F76A5">
          <w:rPr>
            <w:color w:val="000000" w:themeColor="text1"/>
            <w:lang w:val="en-CA" w:eastAsia="zh-CN"/>
          </w:rPr>
          <w:t>, etc.</w:t>
        </w:r>
      </w:ins>
    </w:p>
    <w:p w14:paraId="3E3DD481" w14:textId="77777777" w:rsidR="00B2056E" w:rsidRPr="001B3517" w:rsidRDefault="00B2056E" w:rsidP="00B2056E">
      <w:pPr>
        <w:rPr>
          <w:ins w:id="152" w:author="Peng Tan 20240301" w:date="2024-04-05T02:26:00Z"/>
          <w:color w:val="000000" w:themeColor="text1"/>
        </w:rPr>
      </w:pPr>
      <w:ins w:id="153" w:author="Peng Tan 20240301" w:date="2024-04-05T02:26:00Z">
        <w:r w:rsidRPr="005C6B41">
          <w:rPr>
            <w:color w:val="000000" w:themeColor="text1"/>
          </w:rPr>
          <w:t>Upon N3DBU-capable UE or 5G-RG registration with the 5GC, the list of subscribed N3DBU IDs is populated from the AMF to the UE or 5G-RG. Additionally, N3DBU IDs can be stored/updated/removed based on UDM decisions.</w:t>
        </w:r>
      </w:ins>
    </w:p>
    <w:p w14:paraId="650E358C" w14:textId="77777777" w:rsidR="00B2056E" w:rsidRDefault="00B2056E" w:rsidP="00B2056E">
      <w:pPr>
        <w:rPr>
          <w:ins w:id="154" w:author="Peng Tan 20240301" w:date="2024-04-05T02:26:00Z"/>
          <w:lang w:eastAsia="zh-CN"/>
        </w:rPr>
      </w:pPr>
      <w:ins w:id="155" w:author="Peng Tan 20240301" w:date="2024-04-05T02:26:00Z">
        <w:r w:rsidRPr="00CE0381">
          <w:rPr>
            <w:lang w:val="en-CA" w:eastAsia="x-none"/>
          </w:rPr>
          <w:t xml:space="preserve">Upon </w:t>
        </w:r>
        <w:r>
          <w:rPr>
            <w:lang w:val="en-CA" w:eastAsia="x-none"/>
          </w:rPr>
          <w:t xml:space="preserve">connecting </w:t>
        </w:r>
        <w:r w:rsidRPr="00CE0381">
          <w:rPr>
            <w:lang w:val="en-CA" w:eastAsia="x-none"/>
          </w:rPr>
          <w:t>a non-3GPP device</w:t>
        </w:r>
        <w:r>
          <w:rPr>
            <w:lang w:val="en-CA" w:eastAsia="x-none"/>
          </w:rPr>
          <w:t xml:space="preserve"> that is intended to be associated with an </w:t>
        </w:r>
        <w:r w:rsidRPr="00CE0381">
          <w:rPr>
            <w:lang w:val="en-CA" w:eastAsia="x-none"/>
          </w:rPr>
          <w:t>N3DBU ID to the UE or 5G-RG, the UE or 5G-RG should</w:t>
        </w:r>
        <w:r>
          <w:rPr>
            <w:lang w:val="en-CA" w:eastAsia="x-none"/>
          </w:rPr>
          <w:t xml:space="preserve"> provide means to </w:t>
        </w:r>
        <w:r w:rsidRPr="00CE0381">
          <w:rPr>
            <w:lang w:val="en-CA" w:eastAsia="x-none"/>
          </w:rPr>
          <w:t xml:space="preserve">bind the connected non-3GPP devices with N3DBU ID. </w:t>
        </w:r>
        <w:r>
          <w:rPr>
            <w:lang w:eastAsia="zh-CN"/>
          </w:rPr>
          <w:t>This binding process can be performed either manually by a user or automatically by the UE or 5G-RG with subscription to the N3DBU service.</w:t>
        </w:r>
      </w:ins>
    </w:p>
    <w:p w14:paraId="6D293025" w14:textId="2F2129BF" w:rsidR="00B2056E" w:rsidRPr="001609E8" w:rsidRDefault="00B2056E" w:rsidP="00B2056E">
      <w:pPr>
        <w:pStyle w:val="NO"/>
        <w:overflowPunct/>
        <w:autoSpaceDE/>
        <w:autoSpaceDN/>
        <w:adjustRightInd/>
        <w:ind w:left="1134" w:hanging="850"/>
        <w:textAlignment w:val="auto"/>
        <w:rPr>
          <w:ins w:id="156" w:author="Peng Tan 20240301" w:date="2024-04-05T02:26:00Z"/>
          <w:rFonts w:eastAsia="SimSun"/>
          <w:color w:val="auto"/>
          <w:lang w:val="x-none" w:eastAsia="en-US"/>
        </w:rPr>
      </w:pPr>
      <w:ins w:id="157" w:author="Peng Tan 20240301" w:date="2024-04-05T02:26:00Z">
        <w:r w:rsidRPr="001609E8">
          <w:rPr>
            <w:rFonts w:eastAsia="SimSun"/>
            <w:color w:val="auto"/>
            <w:lang w:val="x-none" w:eastAsia="en-US"/>
          </w:rPr>
          <w:t>NOTE</w:t>
        </w:r>
        <w:r>
          <w:rPr>
            <w:rFonts w:eastAsia="SimSun"/>
            <w:color w:val="auto"/>
            <w:lang w:val="en-CA" w:eastAsia="en-US"/>
          </w:rPr>
          <w:t xml:space="preserve"> 1</w:t>
        </w:r>
        <w:r w:rsidRPr="001609E8">
          <w:rPr>
            <w:rFonts w:eastAsia="SimSun"/>
            <w:color w:val="auto"/>
            <w:lang w:val="x-none" w:eastAsia="en-US"/>
          </w:rPr>
          <w:t xml:space="preserve">: </w:t>
        </w:r>
        <w:r>
          <w:rPr>
            <w:rFonts w:eastAsia="SimSun"/>
            <w:color w:val="auto"/>
            <w:lang w:val="x-none" w:eastAsia="en-US"/>
          </w:rPr>
          <w:tab/>
        </w:r>
        <w:r w:rsidRPr="001609E8">
          <w:rPr>
            <w:rFonts w:eastAsia="SimSun"/>
            <w:color w:val="auto"/>
            <w:lang w:val="x-none" w:eastAsia="en-US"/>
          </w:rPr>
          <w:t xml:space="preserve">The </w:t>
        </w:r>
        <w:r w:rsidRPr="0068217B">
          <w:rPr>
            <w:rFonts w:eastAsia="SimSun"/>
            <w:color w:val="auto"/>
            <w:highlight w:val="yellow"/>
            <w:lang w:val="x-none" w:eastAsia="en-US"/>
          </w:rPr>
          <w:t>binding process</w:t>
        </w:r>
        <w:r w:rsidRPr="001609E8">
          <w:rPr>
            <w:rFonts w:eastAsia="SimSun"/>
            <w:color w:val="auto"/>
            <w:lang w:val="x-none" w:eastAsia="en-US"/>
          </w:rPr>
          <w:t xml:space="preserve"> is implementation specific</w:t>
        </w:r>
      </w:ins>
      <w:ins w:id="158" w:author="Peng Tan 20240415" w:date="2024-04-15T17:13:00Z">
        <w:r w:rsidR="00CE5627">
          <w:rPr>
            <w:rFonts w:eastAsia="SimSun"/>
            <w:color w:val="auto"/>
            <w:lang w:val="en-CA" w:eastAsia="en-US"/>
          </w:rPr>
          <w:t>, not in scope of this study</w:t>
        </w:r>
      </w:ins>
      <w:ins w:id="159" w:author="Peng Tan 20240301" w:date="2024-04-05T02:26:00Z">
        <w:r w:rsidRPr="001609E8">
          <w:rPr>
            <w:rFonts w:eastAsia="SimSun"/>
            <w:color w:val="auto"/>
            <w:lang w:val="x-none" w:eastAsia="en-US"/>
          </w:rPr>
          <w:t>. For instance, subscribers could specify the binding</w:t>
        </w:r>
        <w:r>
          <w:rPr>
            <w:rFonts w:eastAsia="SimSun"/>
            <w:color w:val="auto"/>
            <w:lang w:val="en-CA" w:eastAsia="en-US"/>
          </w:rPr>
          <w:t xml:space="preserve"> by</w:t>
        </w:r>
        <w:r w:rsidRPr="001609E8">
          <w:rPr>
            <w:rFonts w:eastAsia="SimSun"/>
            <w:color w:val="auto"/>
            <w:lang w:val="x-none" w:eastAsia="en-US"/>
          </w:rPr>
          <w:t xml:space="preserve"> themselves through a GUI provided by the UE, which allow them to select the desired non-3GPP dev</w:t>
        </w:r>
        <w:r>
          <w:rPr>
            <w:rFonts w:eastAsia="SimSun"/>
            <w:color w:val="auto"/>
            <w:lang w:val="en-CA" w:eastAsia="en-US"/>
          </w:rPr>
          <w:t xml:space="preserve">ice </w:t>
        </w:r>
        <w:r w:rsidRPr="001609E8">
          <w:rPr>
            <w:rFonts w:eastAsia="SimSun"/>
            <w:color w:val="auto"/>
            <w:lang w:val="x-none" w:eastAsia="en-US"/>
          </w:rPr>
          <w:t>to be bound with the N3DBU ID.</w:t>
        </w:r>
      </w:ins>
    </w:p>
    <w:p w14:paraId="6028F80C" w14:textId="77777777" w:rsidR="00B2056E" w:rsidRPr="002F4384" w:rsidRDefault="00B2056E" w:rsidP="00B2056E">
      <w:pPr>
        <w:ind w:left="1134"/>
        <w:rPr>
          <w:ins w:id="160" w:author="Peng Tan 20240301" w:date="2024-04-05T02:26:00Z"/>
          <w:lang w:val="en-CA"/>
        </w:rPr>
      </w:pPr>
      <w:ins w:id="161" w:author="Peng Tan 20240301" w:date="2024-04-05T02:26:00Z">
        <w:r w:rsidRPr="002F4384">
          <w:rPr>
            <w:lang w:val="en-CA" w:eastAsia="x-none"/>
          </w:rPr>
          <w:t xml:space="preserve">Alternatively, </w:t>
        </w:r>
        <w:commentRangeStart w:id="162"/>
        <w:r w:rsidRPr="002F4384">
          <w:rPr>
            <w:lang w:val="en-CA" w:eastAsia="x-none"/>
          </w:rPr>
          <w:t xml:space="preserve">if the N3DBU ID </w:t>
        </w:r>
        <w:r>
          <w:rPr>
            <w:lang w:val="en-CA" w:eastAsia="x-none"/>
          </w:rPr>
          <w:t>is already</w:t>
        </w:r>
        <w:r w:rsidRPr="002F4384">
          <w:rPr>
            <w:lang w:val="en-CA" w:eastAsia="x-none"/>
          </w:rPr>
          <w:t xml:space="preserve"> associated with specific non-3GPP devices</w:t>
        </w:r>
        <w:r>
          <w:rPr>
            <w:lang w:val="en-CA" w:eastAsia="x-none"/>
          </w:rPr>
          <w:t>,</w:t>
        </w:r>
        <w:r w:rsidRPr="002F4384">
          <w:rPr>
            <w:lang w:val="en-CA" w:eastAsia="x-none"/>
          </w:rPr>
          <w:t xml:space="preserve"> identified by certain physical parameters</w:t>
        </w:r>
        <w:r>
          <w:rPr>
            <w:lang w:val="en-CA" w:eastAsia="x-none"/>
          </w:rPr>
          <w:t xml:space="preserve"> or identifiers</w:t>
        </w:r>
        <w:r w:rsidRPr="002F4384">
          <w:rPr>
            <w:lang w:val="en-CA" w:eastAsia="x-none"/>
          </w:rPr>
          <w:t>, the UE may automatically bind the non-3GPP device with</w:t>
        </w:r>
        <w:r>
          <w:rPr>
            <w:lang w:val="en-CA" w:eastAsia="x-none"/>
          </w:rPr>
          <w:t xml:space="preserve"> the N</w:t>
        </w:r>
        <w:r w:rsidRPr="002F4384">
          <w:rPr>
            <w:lang w:val="en-CA" w:eastAsia="x-none"/>
          </w:rPr>
          <w:t xml:space="preserve">3DBU ID </w:t>
        </w:r>
        <w:r>
          <w:rPr>
            <w:lang w:val="en-CA" w:eastAsia="x-none"/>
          </w:rPr>
          <w:t xml:space="preserve">upon its connection to </w:t>
        </w:r>
        <w:r w:rsidRPr="002F4384">
          <w:rPr>
            <w:lang w:val="en-CA" w:eastAsia="x-none"/>
          </w:rPr>
          <w:t>the UE or 5G-RG.</w:t>
        </w:r>
      </w:ins>
      <w:commentRangeEnd w:id="162"/>
      <w:r w:rsidR="008736A7">
        <w:rPr>
          <w:rStyle w:val="CommentReference"/>
          <w:rFonts w:eastAsia="SimSun"/>
          <w:color w:val="auto"/>
          <w:lang w:eastAsia="en-US"/>
        </w:rPr>
        <w:commentReference w:id="162"/>
      </w:r>
    </w:p>
    <w:p w14:paraId="360B6824" w14:textId="77777777" w:rsidR="003F76A5" w:rsidRDefault="003F76A5" w:rsidP="003F76A5">
      <w:pPr>
        <w:rPr>
          <w:ins w:id="163" w:author="Peng Tan 20240416" w:date="2024-04-16T17:20:00Z"/>
          <w:lang w:eastAsia="ko-KR"/>
        </w:rPr>
      </w:pPr>
      <w:ins w:id="164" w:author="Peng Tan 20240416" w:date="2024-04-16T17:20:00Z">
        <w:r w:rsidRPr="005C6B41">
          <w:rPr>
            <w:lang w:eastAsia="ko-KR"/>
          </w:rPr>
          <w:t>The N3DBU-capable UEs/5G-RG may be provisioned with appropriate URSP rules to enable the non-3GPP devices to route the non-3GPP device traffic based on URSP rules.</w:t>
        </w:r>
      </w:ins>
    </w:p>
    <w:p w14:paraId="1EC0C0E6" w14:textId="03765802" w:rsidR="00B2056E" w:rsidRPr="001B3517" w:rsidRDefault="00B2056E" w:rsidP="00315100">
      <w:pPr>
        <w:rPr>
          <w:ins w:id="165" w:author="Peng Tan 20240301" w:date="2024-04-05T02:26:00Z"/>
          <w:color w:val="000000" w:themeColor="text1"/>
        </w:rPr>
      </w:pPr>
      <w:ins w:id="166" w:author="Peng Tan 20240301" w:date="2024-04-05T02:26:00Z">
        <w:r w:rsidRPr="001B3517">
          <w:rPr>
            <w:color w:val="000000" w:themeColor="text1"/>
          </w:rPr>
          <w:t xml:space="preserve">N3DBU ID is introduced as one </w:t>
        </w:r>
      </w:ins>
      <w:ins w:id="167" w:author="OPPO" w:date="2024-04-16T10:16:00Z">
        <w:r w:rsidR="00A7577A" w:rsidRPr="00A7577A">
          <w:rPr>
            <w:color w:val="000000" w:themeColor="text1"/>
            <w:highlight w:val="yellow"/>
            <w:rPrChange w:id="168" w:author="OPPO" w:date="2024-04-16T10:17:00Z">
              <w:rPr>
                <w:color w:val="000000" w:themeColor="text1"/>
              </w:rPr>
            </w:rPrChange>
          </w:rPr>
          <w:t>component</w:t>
        </w:r>
        <w:r w:rsidR="00A7577A">
          <w:rPr>
            <w:color w:val="000000" w:themeColor="text1"/>
          </w:rPr>
          <w:t xml:space="preserve"> </w:t>
        </w:r>
      </w:ins>
      <w:ins w:id="169" w:author="Peng Tan 20240301" w:date="2024-04-05T02:26:00Z">
        <w:r w:rsidRPr="001B3517">
          <w:rPr>
            <w:color w:val="000000" w:themeColor="text1"/>
          </w:rPr>
          <w:t>of Traffic Descriptors</w:t>
        </w:r>
      </w:ins>
      <w:ins w:id="170" w:author="Peng Tan 20240415" w:date="2024-04-15T17:15:00Z">
        <w:r w:rsidR="00317DFE">
          <w:rPr>
            <w:color w:val="000000" w:themeColor="text1"/>
          </w:rPr>
          <w:t xml:space="preserve"> (TDs)</w:t>
        </w:r>
      </w:ins>
      <w:ins w:id="171" w:author="Peng Tan 20240301" w:date="2024-04-05T02:26:00Z">
        <w:r w:rsidRPr="001B3517">
          <w:rPr>
            <w:color w:val="000000" w:themeColor="text1"/>
          </w:rPr>
          <w:t>. And N3DBU-capable 5G-RG or UE can recognize URSP rules including N3DBU ID</w:t>
        </w:r>
        <w:r>
          <w:rPr>
            <w:color w:val="000000" w:themeColor="text1"/>
          </w:rPr>
          <w:t>.</w:t>
        </w:r>
        <w:r w:rsidRPr="001B3517">
          <w:rPr>
            <w:color w:val="000000" w:themeColor="text1"/>
          </w:rPr>
          <w:t xml:space="preserve"> </w:t>
        </w:r>
      </w:ins>
      <w:moveFromRangeStart w:id="172" w:author="Peng Tan 20240416" w:date="2024-04-16T13:56:00Z" w:name="move164168222"/>
      <w:commentRangeStart w:id="173"/>
      <w:commentRangeStart w:id="174"/>
      <w:moveFrom w:id="175" w:author="Peng Tan 20240416" w:date="2024-04-16T13:56:00Z">
        <w:ins w:id="176" w:author="Peng Tan 20240415" w:date="2024-04-15T17:15:00Z">
          <w:r w:rsidR="00317DFE" w:rsidDel="00315100">
            <w:rPr>
              <w:color w:val="000000" w:themeColor="text1"/>
            </w:rPr>
            <w:t xml:space="preserve">It is possible that different N3DBU IDs in the TD </w:t>
          </w:r>
        </w:ins>
        <w:ins w:id="177" w:author="Peng Tan 20240415" w:date="2024-04-15T17:16:00Z">
          <w:r w:rsidR="00317DFE" w:rsidDel="00315100">
            <w:rPr>
              <w:color w:val="000000" w:themeColor="text1"/>
            </w:rPr>
            <w:t>may be provided with the same DNN/S-NSSAI parameters.</w:t>
          </w:r>
          <w:commentRangeEnd w:id="173"/>
          <w:r w:rsidR="00317DFE" w:rsidDel="00315100">
            <w:rPr>
              <w:rStyle w:val="CommentReference"/>
              <w:rFonts w:eastAsia="SimSun"/>
              <w:color w:val="auto"/>
              <w:lang w:eastAsia="en-US"/>
            </w:rPr>
            <w:commentReference w:id="173"/>
          </w:r>
        </w:ins>
      </w:moveFrom>
      <w:moveFromRangeEnd w:id="172"/>
      <w:commentRangeEnd w:id="174"/>
      <w:r w:rsidR="00315100">
        <w:rPr>
          <w:rStyle w:val="CommentReference"/>
          <w:rFonts w:eastAsia="SimSun"/>
          <w:color w:val="auto"/>
          <w:lang w:eastAsia="en-US"/>
        </w:rPr>
        <w:commentReference w:id="174"/>
      </w:r>
    </w:p>
    <w:p w14:paraId="63B4F78B" w14:textId="2AEBF98A" w:rsidR="00B2056E" w:rsidRPr="001B3517" w:rsidDel="000B577C" w:rsidRDefault="00B2056E" w:rsidP="00B2056E">
      <w:pPr>
        <w:rPr>
          <w:ins w:id="178" w:author="Peng Tan 20240301" w:date="2024-04-05T02:26:00Z"/>
          <w:moveFrom w:id="179" w:author="Peng Tan 20240416" w:date="2024-04-16T14:01:00Z"/>
          <w:color w:val="000000" w:themeColor="text1"/>
        </w:rPr>
      </w:pPr>
      <w:moveFromRangeStart w:id="180" w:author="Peng Tan 20240416" w:date="2024-04-16T14:01:00Z" w:name="move164168510"/>
      <w:moveFrom w:id="181" w:author="Peng Tan 20240416" w:date="2024-04-16T14:01:00Z">
        <w:ins w:id="182" w:author="Peng Tan 20240301" w:date="2024-04-05T02:26:00Z">
          <w:r w:rsidDel="000B577C">
            <w:rPr>
              <w:color w:val="000000" w:themeColor="text1"/>
            </w:rPr>
            <w:t xml:space="preserve">It is </w:t>
          </w:r>
          <w:r w:rsidRPr="00CE0381" w:rsidDel="000B577C">
            <w:rPr>
              <w:color w:val="000000" w:themeColor="text1"/>
            </w:rPr>
            <w:t xml:space="preserve">proposed to store </w:t>
          </w:r>
          <w:r w:rsidDel="000B577C">
            <w:rPr>
              <w:color w:val="000000" w:themeColor="text1"/>
            </w:rPr>
            <w:t xml:space="preserve">information related to the subscribed </w:t>
          </w:r>
          <w:r w:rsidRPr="00CE0381" w:rsidDel="000B577C">
            <w:rPr>
              <w:color w:val="000000" w:themeColor="text1"/>
            </w:rPr>
            <w:t>N3DBU ID</w:t>
          </w:r>
          <w:r w:rsidDel="000B577C">
            <w:rPr>
              <w:color w:val="000000" w:themeColor="text1"/>
            </w:rPr>
            <w:t xml:space="preserve">s, such as </w:t>
          </w:r>
          <w:r w:rsidRPr="00CE0381" w:rsidDel="000B577C">
            <w:rPr>
              <w:color w:val="000000" w:themeColor="text1"/>
            </w:rPr>
            <w:t>the slice info or PDU session info, QoS settings,</w:t>
          </w:r>
          <w:r w:rsidDel="000B577C">
            <w:rPr>
              <w:color w:val="000000" w:themeColor="text1"/>
            </w:rPr>
            <w:t xml:space="preserve"> </w:t>
          </w:r>
          <w:r w:rsidRPr="00CE0381" w:rsidDel="000B577C">
            <w:rPr>
              <w:color w:val="000000" w:themeColor="text1"/>
            </w:rPr>
            <w:t>and a list of</w:t>
          </w:r>
          <w:r w:rsidDel="000B577C">
            <w:rPr>
              <w:color w:val="000000" w:themeColor="text1"/>
            </w:rPr>
            <w:t xml:space="preserve"> subscribed</w:t>
          </w:r>
          <w:r w:rsidRPr="00CE0381" w:rsidDel="000B577C">
            <w:rPr>
              <w:color w:val="000000" w:themeColor="text1"/>
            </w:rPr>
            <w:t xml:space="preserve"> N3DBU</w:t>
          </w:r>
          <w:r w:rsidRPr="001B3517" w:rsidDel="000B577C">
            <w:rPr>
              <w:color w:val="000000" w:themeColor="text1"/>
            </w:rPr>
            <w:t xml:space="preserve"> ID, etc. within the subscriber’s subscription</w:t>
          </w:r>
          <w:r w:rsidDel="000B577C">
            <w:rPr>
              <w:color w:val="000000" w:themeColor="text1"/>
            </w:rPr>
            <w:t xml:space="preserve"> data in UDR.</w:t>
          </w:r>
        </w:ins>
      </w:moveFrom>
    </w:p>
    <w:p w14:paraId="30896DFB" w14:textId="44C3B67A" w:rsidR="00B2056E" w:rsidDel="000B577C" w:rsidRDefault="00B2056E" w:rsidP="00B2056E">
      <w:pPr>
        <w:rPr>
          <w:ins w:id="183" w:author="Nokia_47" w:date="2024-04-16T15:26:00Z"/>
          <w:moveFrom w:id="184" w:author="Peng Tan 20240416" w:date="2024-04-16T14:01:00Z"/>
          <w:color w:val="000000" w:themeColor="text1"/>
        </w:rPr>
      </w:pPr>
      <w:moveFrom w:id="185" w:author="Peng Tan 20240416" w:date="2024-04-16T14:01:00Z">
        <w:ins w:id="186" w:author="Peng Tan 20240301" w:date="2024-04-05T02:26:00Z">
          <w:r w:rsidRPr="001B3517" w:rsidDel="000B577C">
            <w:rPr>
              <w:color w:val="000000" w:themeColor="text1"/>
            </w:rPr>
            <w:t xml:space="preserve">The N3DBU IDs may be associated with </w:t>
          </w:r>
          <w:r w:rsidDel="000B577C">
            <w:rPr>
              <w:color w:val="000000" w:themeColor="text1"/>
            </w:rPr>
            <w:t>s</w:t>
          </w:r>
          <w:r w:rsidRPr="001B3517" w:rsidDel="000B577C">
            <w:rPr>
              <w:color w:val="000000" w:themeColor="text1"/>
            </w:rPr>
            <w:t>ubscriber category identifiers (e.g., gold, silver, premium etc.)</w:t>
          </w:r>
          <w:r w:rsidDel="000B577C">
            <w:rPr>
              <w:color w:val="000000" w:themeColor="text1"/>
            </w:rPr>
            <w:t>.</w:t>
          </w:r>
        </w:ins>
      </w:moveFrom>
    </w:p>
    <w:p w14:paraId="5CD43FC7" w14:textId="302C9C6C" w:rsidR="00C34D14" w:rsidDel="00315100" w:rsidRDefault="00C34D14" w:rsidP="00C34D14">
      <w:pPr>
        <w:rPr>
          <w:ins w:id="187" w:author="Nokia_47" w:date="2024-04-16T15:26:00Z"/>
          <w:moveFrom w:id="188" w:author="Peng Tan 20240416" w:date="2024-04-16T13:58:00Z"/>
        </w:rPr>
      </w:pPr>
      <w:moveFromRangeStart w:id="189" w:author="Peng Tan 20240416" w:date="2024-04-16T13:58:00Z" w:name="move164168351"/>
      <w:moveFromRangeEnd w:id="180"/>
      <w:moveFrom w:id="190" w:author="Peng Tan 20240416" w:date="2024-04-16T13:58:00Z">
        <w:ins w:id="191" w:author="Nokia_47" w:date="2024-04-16T15:26:00Z">
          <w:r w:rsidDel="00315100">
            <w:t>The mention of UE in subsequent sections needs to be considered as applicable for UE and 5G-RG.</w:t>
          </w:r>
        </w:ins>
      </w:moveFrom>
    </w:p>
    <w:moveFromRangeEnd w:id="189"/>
    <w:p w14:paraId="559F8BFC" w14:textId="70F495C1" w:rsidR="00C34D14" w:rsidRDefault="00C34D14" w:rsidP="00C34D14">
      <w:pPr>
        <w:ind w:left="720"/>
        <w:rPr>
          <w:ins w:id="192" w:author="Nokia_47" w:date="2024-04-16T15:26:00Z"/>
          <w:noProof/>
        </w:rPr>
      </w:pPr>
      <w:ins w:id="193" w:author="Nokia_47" w:date="2024-04-16T15:26:00Z">
        <w:r>
          <w:rPr>
            <w:noProof/>
          </w:rPr>
          <w:drawing>
            <wp:inline distT="0" distB="0" distL="0" distR="0" wp14:anchorId="32BECD3C" wp14:editId="365188A9">
              <wp:extent cx="5486400" cy="1110615"/>
              <wp:effectExtent l="0" t="0" r="0" b="0"/>
              <wp:docPr id="268192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86400" cy="1110615"/>
                      </a:xfrm>
                      <a:prstGeom prst="rect">
                        <a:avLst/>
                      </a:prstGeom>
                      <a:noFill/>
                      <a:ln>
                        <a:noFill/>
                      </a:ln>
                    </pic:spPr>
                  </pic:pic>
                </a:graphicData>
              </a:graphic>
            </wp:inline>
          </w:drawing>
        </w:r>
      </w:ins>
    </w:p>
    <w:p w14:paraId="64CA2274" w14:textId="77777777" w:rsidR="00C34D14" w:rsidRPr="000A51CC" w:rsidRDefault="00C34D14" w:rsidP="00C34D14">
      <w:pPr>
        <w:pStyle w:val="TF"/>
        <w:rPr>
          <w:ins w:id="194" w:author="Nokia_47" w:date="2024-04-16T15:26:00Z"/>
          <w:rFonts w:eastAsia="SimSun"/>
          <w:lang w:eastAsia="en-US"/>
        </w:rPr>
      </w:pPr>
      <w:ins w:id="195" w:author="Nokia_47" w:date="2024-04-16T15:26:00Z">
        <w:r w:rsidRPr="000A51CC">
          <w:rPr>
            <w:rFonts w:eastAsia="SimSun"/>
            <w:lang w:eastAsia="en-US"/>
          </w:rPr>
          <w:lastRenderedPageBreak/>
          <w:t>Figure 6.X.</w:t>
        </w:r>
        <w:r>
          <w:rPr>
            <w:rFonts w:eastAsia="SimSun"/>
            <w:lang w:eastAsia="en-US"/>
          </w:rPr>
          <w:t>2</w:t>
        </w:r>
        <w:r w:rsidRPr="000A51CC">
          <w:rPr>
            <w:rFonts w:eastAsia="SimSun"/>
            <w:lang w:eastAsia="en-US"/>
          </w:rPr>
          <w:t xml:space="preserve">-1: </w:t>
        </w:r>
        <w:r>
          <w:rPr>
            <w:rFonts w:eastAsia="SimSun"/>
            <w:lang w:eastAsia="en-US"/>
          </w:rPr>
          <w:t>Representation of non-3GPP Device access</w:t>
        </w:r>
      </w:ins>
    </w:p>
    <w:p w14:paraId="0BC81B1B" w14:textId="77777777" w:rsidR="00C34D14" w:rsidRPr="001B3517" w:rsidDel="003F76A5" w:rsidRDefault="00C34D14" w:rsidP="00B2056E">
      <w:pPr>
        <w:rPr>
          <w:ins w:id="196" w:author="Peng Tan 20240301" w:date="2024-04-05T02:26:00Z"/>
          <w:del w:id="197" w:author="Peng Tan 20240416" w:date="2024-04-16T17:20:00Z"/>
          <w:color w:val="000000" w:themeColor="text1"/>
        </w:rPr>
      </w:pPr>
    </w:p>
    <w:p w14:paraId="6A618775" w14:textId="77777777" w:rsidR="00315100" w:rsidRPr="001B3517" w:rsidDel="00947EED" w:rsidRDefault="00B2056E" w:rsidP="00315100">
      <w:pPr>
        <w:rPr>
          <w:del w:id="198" w:author="Peng Tan 20240416" w:date="2024-04-16T14:23:00Z"/>
          <w:moveTo w:id="199" w:author="Peng Tan 20240416" w:date="2024-04-16T13:56:00Z"/>
          <w:color w:val="000000" w:themeColor="text1"/>
        </w:rPr>
      </w:pPr>
      <w:ins w:id="200" w:author="Peng Tan 20240301" w:date="2024-04-05T02:26:00Z">
        <w:r w:rsidRPr="001B3517">
          <w:rPr>
            <w:color w:val="000000" w:themeColor="text1"/>
          </w:rPr>
          <w:t>URSP rules should be provided to the 5G-RG or UE to indicate how to map N3DBU IDs to the parameters of the PDU Session, DNN, and S-NSSA</w:t>
        </w:r>
        <w:r>
          <w:rPr>
            <w:color w:val="000000" w:themeColor="text1"/>
          </w:rPr>
          <w:t>I</w:t>
        </w:r>
        <w:r w:rsidRPr="001B3517">
          <w:rPr>
            <w:color w:val="000000" w:themeColor="text1"/>
          </w:rPr>
          <w:t>, used to carry the traffic of corresponding non-3GPP devices.</w:t>
        </w:r>
      </w:ins>
      <w:ins w:id="201" w:author="Peng Tan 20240416" w:date="2024-04-16T13:56:00Z">
        <w:r w:rsidR="00315100">
          <w:rPr>
            <w:color w:val="000000" w:themeColor="text1"/>
          </w:rPr>
          <w:t xml:space="preserve"> </w:t>
        </w:r>
      </w:ins>
      <w:moveToRangeStart w:id="202" w:author="Peng Tan 20240416" w:date="2024-04-16T13:56:00Z" w:name="move164168222"/>
      <w:commentRangeStart w:id="203"/>
      <w:moveTo w:id="204" w:author="Peng Tan 20240416" w:date="2024-04-16T13:56:00Z">
        <w:r w:rsidR="00315100">
          <w:rPr>
            <w:color w:val="000000" w:themeColor="text1"/>
          </w:rPr>
          <w:t>It is possible that different N3DBU IDs in the TD may be provided with the same DNN/S-NSSAI parameters.</w:t>
        </w:r>
        <w:commentRangeEnd w:id="203"/>
        <w:r w:rsidR="00315100">
          <w:rPr>
            <w:rStyle w:val="CommentReference"/>
            <w:rFonts w:eastAsia="SimSun"/>
            <w:color w:val="auto"/>
            <w:lang w:eastAsia="en-US"/>
          </w:rPr>
          <w:commentReference w:id="203"/>
        </w:r>
      </w:moveTo>
    </w:p>
    <w:moveToRangeEnd w:id="202"/>
    <w:p w14:paraId="234D11E6" w14:textId="3A9683AC" w:rsidR="00B2056E" w:rsidRPr="001B3517" w:rsidRDefault="00B2056E" w:rsidP="00947EED">
      <w:pPr>
        <w:rPr>
          <w:ins w:id="205" w:author="Peng Tan 20240301" w:date="2024-04-05T02:26:00Z"/>
          <w:color w:val="000000" w:themeColor="text1"/>
        </w:rPr>
      </w:pPr>
    </w:p>
    <w:p w14:paraId="5EB4649E" w14:textId="77777777" w:rsidR="00B2056E" w:rsidRDefault="00B2056E" w:rsidP="00B2056E">
      <w:pPr>
        <w:rPr>
          <w:ins w:id="206" w:author="Peng Tan 20240301" w:date="2024-04-05T02:26:00Z"/>
          <w:color w:val="000000" w:themeColor="text1"/>
        </w:rPr>
      </w:pPr>
      <w:ins w:id="207" w:author="Peng Tan 20240301" w:date="2024-04-05T02:26:00Z">
        <w:r w:rsidRPr="001B3517">
          <w:rPr>
            <w:color w:val="000000" w:themeColor="text1"/>
          </w:rPr>
          <w:t xml:space="preserve">Differentiation of charging and QoS may be provided via PCC rules (for different service flows) related with dedicated PDU Sessions for non-3GPP devices. </w:t>
        </w:r>
        <w:bookmarkStart w:id="208" w:name="_Toc157692401"/>
      </w:ins>
    </w:p>
    <w:p w14:paraId="4984E6DA" w14:textId="77777777" w:rsidR="00B2056E" w:rsidRPr="00B2056E" w:rsidRDefault="00B2056E" w:rsidP="00B2056E">
      <w:pPr>
        <w:pStyle w:val="Heading3"/>
        <w:rPr>
          <w:ins w:id="209" w:author="Peng Tan 20240301" w:date="2024-04-05T02:26:00Z"/>
          <w:rFonts w:eastAsia="DengXian"/>
        </w:rPr>
      </w:pPr>
      <w:ins w:id="210" w:author="Peng Tan 20240301" w:date="2024-04-05T02:26:00Z">
        <w:r w:rsidRPr="00E77E04">
          <w:rPr>
            <w:rFonts w:eastAsia="DengXian"/>
          </w:rPr>
          <w:t>6.X.3</w:t>
        </w:r>
        <w:r w:rsidRPr="00E77E04">
          <w:rPr>
            <w:rFonts w:eastAsia="DengXian"/>
          </w:rPr>
          <w:tab/>
          <w:t>Procedures</w:t>
        </w:r>
        <w:bookmarkEnd w:id="46"/>
        <w:bookmarkEnd w:id="47"/>
        <w:bookmarkEnd w:id="48"/>
        <w:bookmarkEnd w:id="49"/>
        <w:bookmarkEnd w:id="208"/>
      </w:ins>
    </w:p>
    <w:p w14:paraId="25038F29" w14:textId="773824F0" w:rsidR="006A28B1" w:rsidRPr="00C06C4F" w:rsidRDefault="00B2056E" w:rsidP="00C06C4F">
      <w:pPr>
        <w:pStyle w:val="Heading3"/>
        <w:rPr>
          <w:ins w:id="211" w:author="Peng Tan 20240301" w:date="2024-04-05T02:26:00Z"/>
          <w:rFonts w:eastAsia="DengXian"/>
          <w:sz w:val="24"/>
          <w:szCs w:val="24"/>
        </w:rPr>
      </w:pPr>
      <w:bookmarkStart w:id="212" w:name="_Toc92875664"/>
      <w:bookmarkStart w:id="213" w:name="_Toc93070688"/>
      <w:bookmarkStart w:id="214" w:name="_Toc157447967"/>
      <w:ins w:id="215" w:author="Peng Tan 20240301" w:date="2024-04-05T02:26:00Z">
        <w:r w:rsidRPr="00824105">
          <w:rPr>
            <w:rFonts w:eastAsia="DengXian"/>
            <w:sz w:val="24"/>
            <w:szCs w:val="24"/>
          </w:rPr>
          <w:t>6.X.3.1</w:t>
        </w:r>
        <w:r w:rsidRPr="00824105">
          <w:rPr>
            <w:rFonts w:eastAsia="DengXian"/>
            <w:sz w:val="24"/>
            <w:szCs w:val="24"/>
          </w:rPr>
          <w:tab/>
          <w:t>Identification</w:t>
        </w:r>
      </w:ins>
    </w:p>
    <w:p w14:paraId="2D25D5D3" w14:textId="77777777" w:rsidR="00B2056E" w:rsidRDefault="00B2056E" w:rsidP="00B2056E">
      <w:pPr>
        <w:rPr>
          <w:ins w:id="216" w:author="Peng Tan 20240301" w:date="2024-04-05T02:26:00Z"/>
        </w:rPr>
      </w:pPr>
      <w:ins w:id="217" w:author="Peng Tan 20240301" w:date="2024-04-05T02:26:00Z">
        <w:r>
          <w:rPr>
            <w:lang w:val="en-CA" w:eastAsia="x-none"/>
          </w:rPr>
          <w:t xml:space="preserve">Figure 6.X.3.1-1 depicts high level procedures to show how </w:t>
        </w:r>
        <w:r w:rsidRPr="008938D4">
          <w:t>5GC identifies individual non-3GPP devices connecting behind a UE or 5G-RG</w:t>
        </w:r>
        <w:r>
          <w:t>.</w:t>
        </w:r>
      </w:ins>
    </w:p>
    <w:p w14:paraId="1F88BB39" w14:textId="75B0B9D1" w:rsidR="00B2056E" w:rsidDel="00C06C4F" w:rsidRDefault="00B2056E" w:rsidP="00B2056E">
      <w:pPr>
        <w:jc w:val="center"/>
        <w:rPr>
          <w:ins w:id="218" w:author="Peng Tan 20240412" w:date="2024-04-12T22:46:00Z"/>
          <w:del w:id="219" w:author="Peng Tan 20240415" w:date="2024-04-15T20:17:00Z"/>
          <w:lang w:val="en-CA" w:eastAsia="x-none"/>
        </w:rPr>
      </w:pPr>
      <w:ins w:id="220" w:author="Peng Tan 20240301" w:date="2024-04-05T02:26:00Z">
        <w:del w:id="221" w:author="Peng Tan 20240415" w:date="2024-04-15T20:17:00Z">
          <w:r w:rsidDel="00C06C4F">
            <w:rPr>
              <w:noProof/>
              <w:lang w:val="en-CA" w:eastAsia="x-none"/>
            </w:rPr>
            <w:drawing>
              <wp:inline distT="0" distB="0" distL="0" distR="0" wp14:anchorId="56F7BDB2" wp14:editId="642D1D86">
                <wp:extent cx="6120130" cy="3444875"/>
                <wp:effectExtent l="0" t="0" r="1270" b="0"/>
                <wp:docPr id="716390421"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390421" name="Graphic 716390421"/>
                        <pic:cNvPicPr/>
                      </pic:nvPicPr>
                      <pic:blipFill>
                        <a:blip r:embed="rId16" cstate="print">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a:off x="0" y="0"/>
                          <a:ext cx="6120130" cy="3444875"/>
                        </a:xfrm>
                        <a:prstGeom prst="rect">
                          <a:avLst/>
                        </a:prstGeom>
                      </pic:spPr>
                    </pic:pic>
                  </a:graphicData>
                </a:graphic>
              </wp:inline>
            </w:drawing>
          </w:r>
        </w:del>
      </w:ins>
    </w:p>
    <w:p w14:paraId="539DE429" w14:textId="17D56D0E" w:rsidR="0002499D" w:rsidRDefault="00AD1D9E" w:rsidP="00B2056E">
      <w:pPr>
        <w:jc w:val="center"/>
        <w:rPr>
          <w:ins w:id="222" w:author="Peng Tan 20240301" w:date="2024-04-05T02:26:00Z"/>
          <w:lang w:val="en-CA" w:eastAsia="x-none"/>
        </w:rPr>
      </w:pPr>
      <w:ins w:id="223" w:author="Peng Tan 20240412" w:date="2024-04-12T22:47:00Z">
        <w:del w:id="224" w:author="Peng Tan 20240415" w:date="2024-04-15T20:16:00Z">
          <w:r w:rsidDel="00C06C4F">
            <w:rPr>
              <w:noProof/>
              <w:lang w:val="en-CA" w:eastAsia="x-none"/>
            </w:rPr>
            <w:drawing>
              <wp:inline distT="0" distB="0" distL="0" distR="0" wp14:anchorId="4AC13ECC" wp14:editId="453F50A0">
                <wp:extent cx="6120130" cy="3496945"/>
                <wp:effectExtent l="0" t="0" r="1270" b="0"/>
                <wp:docPr id="1272140865" name="Picture 1" descr="A diagram of a documen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140865" name="Picture 1" descr="A diagram of a document&#10;&#10;Description automatically generated with medium confidenc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6120130" cy="3496945"/>
                        </a:xfrm>
                        <a:prstGeom prst="rect">
                          <a:avLst/>
                        </a:prstGeom>
                      </pic:spPr>
                    </pic:pic>
                  </a:graphicData>
                </a:graphic>
              </wp:inline>
            </w:drawing>
          </w:r>
        </w:del>
      </w:ins>
      <w:ins w:id="225" w:author="Peng Tan 20240415" w:date="2024-04-15T19:46:00Z">
        <w:r w:rsidR="0002499D">
          <w:rPr>
            <w:noProof/>
            <w:lang w:val="en-CA" w:eastAsia="x-none"/>
          </w:rPr>
          <w:drawing>
            <wp:inline distT="0" distB="0" distL="0" distR="0" wp14:anchorId="40CC4739" wp14:editId="6B4019FF">
              <wp:extent cx="6120130" cy="3272790"/>
              <wp:effectExtent l="0" t="0" r="1270" b="3810"/>
              <wp:docPr id="911088381" name="Picture 1" descr="A diagram of a syst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1088381" name="Picture 1" descr="A diagram of a system&#10;&#10;Description automatically generated with medium confidenc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120130" cy="3272790"/>
                      </a:xfrm>
                      <a:prstGeom prst="rect">
                        <a:avLst/>
                      </a:prstGeom>
                    </pic:spPr>
                  </pic:pic>
                </a:graphicData>
              </a:graphic>
            </wp:inline>
          </w:drawing>
        </w:r>
      </w:ins>
    </w:p>
    <w:p w14:paraId="5B833CB1" w14:textId="77777777" w:rsidR="00B2056E" w:rsidRPr="005C304D" w:rsidRDefault="00B2056E" w:rsidP="00B2056E">
      <w:pPr>
        <w:jc w:val="center"/>
        <w:rPr>
          <w:ins w:id="226" w:author="Peng Tan 20240301" w:date="2024-04-05T02:26:00Z"/>
          <w:b/>
          <w:bCs/>
          <w:lang w:val="en-CA" w:eastAsia="zh-CN"/>
        </w:rPr>
      </w:pPr>
      <w:ins w:id="227" w:author="Peng Tan 20240301" w:date="2024-04-05T02:26:00Z">
        <w:r w:rsidRPr="00BA46F7">
          <w:rPr>
            <w:b/>
            <w:bCs/>
            <w:lang w:eastAsia="x-none"/>
          </w:rPr>
          <w:t>Figure 6.X.</w:t>
        </w:r>
        <w:r>
          <w:rPr>
            <w:b/>
            <w:bCs/>
            <w:lang w:eastAsia="x-none"/>
          </w:rPr>
          <w:t>3.1</w:t>
        </w:r>
        <w:r w:rsidRPr="00BA46F7">
          <w:rPr>
            <w:b/>
            <w:bCs/>
            <w:lang w:eastAsia="x-none"/>
          </w:rPr>
          <w:t xml:space="preserve">-1: </w:t>
        </w:r>
        <w:r w:rsidRPr="005C304D">
          <w:rPr>
            <w:b/>
            <w:bCs/>
            <w:lang w:eastAsia="x-none"/>
          </w:rPr>
          <w:t xml:space="preserve">Identification of </w:t>
        </w:r>
        <w:r w:rsidRPr="005C304D">
          <w:rPr>
            <w:b/>
            <w:bCs/>
          </w:rPr>
          <w:t>non-3GPP devices connecting behind a UE or 5G-RG</w:t>
        </w:r>
      </w:ins>
    </w:p>
    <w:p w14:paraId="54BC3AFA" w14:textId="77777777" w:rsidR="00B2056E" w:rsidRDefault="00B2056E" w:rsidP="00B2056E">
      <w:pPr>
        <w:pStyle w:val="ListParagraph"/>
        <w:numPr>
          <w:ilvl w:val="0"/>
          <w:numId w:val="34"/>
        </w:numPr>
        <w:rPr>
          <w:ins w:id="228" w:author="Peng Tan 20240415" w:date="2024-04-15T19:47:00Z"/>
          <w:lang w:val="en-CA" w:eastAsia="x-none"/>
        </w:rPr>
      </w:pPr>
      <w:ins w:id="229" w:author="Peng Tan 20240301" w:date="2024-04-05T02:26:00Z">
        <w:r w:rsidRPr="00E41F7E">
          <w:rPr>
            <w:lang w:val="en-CA" w:eastAsia="x-none"/>
          </w:rPr>
          <w:t xml:space="preserve">The 5GS operators provision a list of N3DBU IDs. </w:t>
        </w:r>
      </w:ins>
    </w:p>
    <w:p w14:paraId="3063883E" w14:textId="77777777" w:rsidR="0002499D" w:rsidRDefault="0002499D" w:rsidP="0002499D">
      <w:pPr>
        <w:pStyle w:val="ListParagraph"/>
        <w:rPr>
          <w:ins w:id="230" w:author="Peng Tan 20240415" w:date="2024-04-15T19:47:00Z"/>
          <w:lang w:val="en-CA" w:eastAsia="x-none"/>
        </w:rPr>
      </w:pPr>
    </w:p>
    <w:p w14:paraId="559721DC" w14:textId="1A83020C" w:rsidR="0002499D" w:rsidRPr="00824105" w:rsidRDefault="0002499D">
      <w:pPr>
        <w:pStyle w:val="ListParagraph"/>
        <w:rPr>
          <w:ins w:id="231" w:author="Peng Tan 20240301" w:date="2024-04-05T02:26:00Z"/>
          <w:lang w:val="en-CA" w:eastAsia="x-none"/>
        </w:rPr>
        <w:pPrChange w:id="232" w:author="Peng Tan 20240415" w:date="2024-04-15T19:47:00Z">
          <w:pPr>
            <w:pStyle w:val="ListParagraph"/>
            <w:numPr>
              <w:numId w:val="34"/>
            </w:numPr>
            <w:ind w:hanging="360"/>
          </w:pPr>
        </w:pPrChange>
      </w:pPr>
      <w:ins w:id="233" w:author="Peng Tan 20240415" w:date="2024-04-15T19:47:00Z">
        <w:r>
          <w:rPr>
            <w:lang w:val="en-CA" w:eastAsia="x-none"/>
          </w:rPr>
          <w:t xml:space="preserve">Alternatively, in Step 0a, a Device Profile may be created for the device based on the request and parameters provided by AF directly or via </w:t>
        </w:r>
      </w:ins>
      <w:ins w:id="234" w:author="Peng Tan 20240415" w:date="2024-04-15T19:48:00Z">
        <w:r>
          <w:rPr>
            <w:lang w:val="en-CA" w:eastAsia="x-none"/>
          </w:rPr>
          <w:t xml:space="preserve">NEF. </w:t>
        </w:r>
      </w:ins>
    </w:p>
    <w:p w14:paraId="542F5924" w14:textId="77777777" w:rsidR="00B2056E" w:rsidRPr="00E41F7E" w:rsidRDefault="00B2056E" w:rsidP="00B2056E">
      <w:pPr>
        <w:pStyle w:val="ListParagraph"/>
        <w:rPr>
          <w:ins w:id="235" w:author="Peng Tan 20240301" w:date="2024-04-05T02:26:00Z"/>
          <w:lang w:val="en-CA" w:eastAsia="x-none"/>
        </w:rPr>
      </w:pPr>
    </w:p>
    <w:p w14:paraId="377BAF7E" w14:textId="60768E2E" w:rsidR="00B2056E" w:rsidRPr="005C304D" w:rsidRDefault="00B2056E" w:rsidP="00B2056E">
      <w:pPr>
        <w:pStyle w:val="ListParagraph"/>
        <w:numPr>
          <w:ilvl w:val="0"/>
          <w:numId w:val="34"/>
        </w:numPr>
        <w:rPr>
          <w:ins w:id="236" w:author="Peng Tan 20240301" w:date="2024-04-05T02:26:00Z"/>
          <w:lang w:val="en-CA" w:eastAsia="x-none"/>
        </w:rPr>
      </w:pPr>
      <w:ins w:id="237" w:author="Peng Tan 20240301" w:date="2024-04-05T02:26:00Z">
        <w:r>
          <w:rPr>
            <w:lang w:val="en-CA" w:eastAsia="x-none"/>
          </w:rPr>
          <w:t>In Steps 1a-1c, t</w:t>
        </w:r>
        <w:r w:rsidRPr="005C304D">
          <w:rPr>
            <w:lang w:val="en-CA" w:eastAsia="x-none"/>
          </w:rPr>
          <w:t>he UE or 5G-RG follows general registration procedures specified in clause 4.2.2.2</w:t>
        </w:r>
        <w:r>
          <w:rPr>
            <w:lang w:val="en-CA" w:eastAsia="x-none"/>
          </w:rPr>
          <w:t>.2</w:t>
        </w:r>
        <w:r w:rsidRPr="005C304D">
          <w:rPr>
            <w:lang w:val="en-CA" w:eastAsia="x-none"/>
          </w:rPr>
          <w:t xml:space="preserve"> of TS 23.502, except for UEs</w:t>
        </w:r>
      </w:ins>
      <w:ins w:id="238" w:author="Peng Tan 20240415" w:date="2024-04-15T17:25:00Z">
        <w:r w:rsidR="00102EEE">
          <w:rPr>
            <w:lang w:val="en-CA" w:eastAsia="x-none"/>
          </w:rPr>
          <w:t>/5G-RGs</w:t>
        </w:r>
      </w:ins>
      <w:ins w:id="239" w:author="Peng Tan 20240301" w:date="2024-04-05T02:26:00Z">
        <w:r w:rsidRPr="005C304D">
          <w:rPr>
            <w:lang w:val="en-CA" w:eastAsia="x-none"/>
          </w:rPr>
          <w:t xml:space="preserve"> that indicate N3DBU </w:t>
        </w:r>
        <w:r w:rsidRPr="005C304D">
          <w:rPr>
            <w:rFonts w:hint="eastAsia"/>
            <w:lang w:val="en-CA" w:eastAsia="x-none"/>
          </w:rPr>
          <w:t>ID</w:t>
        </w:r>
        <w:r w:rsidRPr="005C304D">
          <w:rPr>
            <w:lang w:val="en-CA" w:eastAsia="x-none"/>
          </w:rPr>
          <w:t xml:space="preserve"> support and are subscribed to N3DBU services, in which case the AMF may provide the UE with a list of </w:t>
        </w:r>
        <w:r>
          <w:rPr>
            <w:lang w:val="en-CA" w:eastAsia="x-none"/>
          </w:rPr>
          <w:t>subscribed</w:t>
        </w:r>
        <w:r w:rsidRPr="005C304D">
          <w:rPr>
            <w:lang w:val="en-CA" w:eastAsia="x-none"/>
          </w:rPr>
          <w:t xml:space="preserve"> N3DBU IDs. </w:t>
        </w:r>
      </w:ins>
    </w:p>
    <w:p w14:paraId="70BA05D7" w14:textId="77777777" w:rsidR="00102EEE" w:rsidRDefault="00102EEE" w:rsidP="00102EEE">
      <w:pPr>
        <w:pStyle w:val="ListParagraph"/>
        <w:rPr>
          <w:ins w:id="240" w:author="Peng Tan 20240415" w:date="2024-04-15T17:33:00Z"/>
        </w:rPr>
      </w:pPr>
    </w:p>
    <w:p w14:paraId="08E906F9" w14:textId="3AE0B672" w:rsidR="00102EEE" w:rsidRDefault="00102EEE" w:rsidP="00102EEE">
      <w:pPr>
        <w:pStyle w:val="ListParagraph"/>
        <w:rPr>
          <w:ins w:id="241" w:author="Peng Tan 20240415" w:date="2024-04-15T17:34:00Z"/>
        </w:rPr>
      </w:pPr>
      <w:commentRangeStart w:id="242"/>
      <w:commentRangeStart w:id="243"/>
      <w:ins w:id="244" w:author="Peng Tan 20240415" w:date="2024-04-15T17:33:00Z">
        <w:r w:rsidRPr="00102EEE">
          <w:t xml:space="preserve">UE </w:t>
        </w:r>
        <w:r>
          <w:t xml:space="preserve">may </w:t>
        </w:r>
        <w:r w:rsidRPr="00102EEE">
          <w:t xml:space="preserve">provide </w:t>
        </w:r>
      </w:ins>
      <w:ins w:id="245" w:author="OPPO" w:date="2024-04-16T10:20:00Z">
        <w:r w:rsidR="00A7577A">
          <w:t xml:space="preserve">the </w:t>
        </w:r>
      </w:ins>
      <w:ins w:id="246" w:author="Peng Tan 20240415" w:date="2024-04-15T17:33:00Z">
        <w:r w:rsidRPr="00140E21">
          <w:t>UE Policy Container</w:t>
        </w:r>
      </w:ins>
      <w:ins w:id="247" w:author="Peng Tan 20240416" w:date="2024-04-16T17:25:00Z">
        <w:r w:rsidR="00BB4461">
          <w:t xml:space="preserve"> </w:t>
        </w:r>
      </w:ins>
      <w:ins w:id="248" w:author="OPPO" w:date="2024-04-16T10:20:00Z">
        <w:r w:rsidR="00A7577A">
          <w:t>inc</w:t>
        </w:r>
      </w:ins>
      <w:ins w:id="249" w:author="OPPO" w:date="2024-04-16T10:21:00Z">
        <w:r w:rsidR="00A7577A">
          <w:t>luding</w:t>
        </w:r>
      </w:ins>
      <w:ins w:id="250" w:author="Peng Tan 20240415" w:date="2024-04-15T17:33:00Z">
        <w:r>
          <w:t xml:space="preserve"> UE capability of supporting Device User Identifiers</w:t>
        </w:r>
      </w:ins>
      <w:ins w:id="251" w:author="OPPO" w:date="2024-04-16T10:21:00Z">
        <w:r w:rsidR="00A7577A">
          <w:t>.</w:t>
        </w:r>
      </w:ins>
      <w:ins w:id="252" w:author="Peng Tan 20240415" w:date="2024-04-15T17:33:00Z">
        <w:del w:id="253" w:author="OPPO" w:date="2024-04-16T10:21:00Z">
          <w:r w:rsidRPr="00140E21" w:rsidDel="00A7577A">
            <w:delText>)</w:delText>
          </w:r>
          <w:r w:rsidDel="00A7577A">
            <w:delText>]</w:delText>
          </w:r>
        </w:del>
      </w:ins>
      <w:commentRangeEnd w:id="242"/>
      <w:ins w:id="254" w:author="Peng Tan 20240415" w:date="2024-04-15T17:35:00Z">
        <w:r>
          <w:rPr>
            <w:rStyle w:val="CommentReference"/>
            <w:rFonts w:eastAsia="SimSun"/>
          </w:rPr>
          <w:commentReference w:id="242"/>
        </w:r>
      </w:ins>
      <w:commentRangeEnd w:id="243"/>
      <w:r w:rsidR="00A7577A">
        <w:rPr>
          <w:rStyle w:val="CommentReference"/>
          <w:rFonts w:eastAsia="SimSun"/>
        </w:rPr>
        <w:commentReference w:id="243"/>
      </w:r>
    </w:p>
    <w:p w14:paraId="4707CE8C" w14:textId="77777777" w:rsidR="00102EEE" w:rsidRPr="00102EEE" w:rsidRDefault="00102EEE" w:rsidP="00102EEE">
      <w:pPr>
        <w:pStyle w:val="ListParagraph"/>
        <w:rPr>
          <w:ins w:id="255" w:author="Peng Tan 20240301" w:date="2024-04-05T02:26:00Z"/>
          <w:rPrChange w:id="256" w:author="Peng Tan 20240415" w:date="2024-04-15T17:33:00Z">
            <w:rPr>
              <w:ins w:id="257" w:author="Peng Tan 20240301" w:date="2024-04-05T02:26:00Z"/>
              <w:lang w:val="en-CA"/>
            </w:rPr>
          </w:rPrChange>
        </w:rPr>
      </w:pPr>
    </w:p>
    <w:p w14:paraId="1A9D6727" w14:textId="59C3FD98" w:rsidR="00B2056E" w:rsidRDefault="00B2056E" w:rsidP="00B2056E">
      <w:pPr>
        <w:pStyle w:val="ListParagraph"/>
        <w:rPr>
          <w:ins w:id="258" w:author="OPPO" w:date="2024-04-18T07:54:00Z"/>
          <w:lang w:val="en-CA" w:eastAsia="x-none"/>
        </w:rPr>
      </w:pPr>
      <w:ins w:id="259" w:author="Peng Tan 20240301" w:date="2024-04-05T02:26:00Z">
        <w:r>
          <w:rPr>
            <w:lang w:val="en-CA" w:eastAsia="x-none"/>
          </w:rPr>
          <w:t xml:space="preserve">AMF may retrieve the N3DBU IDs and their related subscription data using </w:t>
        </w:r>
        <w:proofErr w:type="spellStart"/>
        <w:r>
          <w:rPr>
            <w:lang w:val="en-CA" w:eastAsia="x-none"/>
          </w:rPr>
          <w:t>Nudm_SDM_Get</w:t>
        </w:r>
        <w:proofErr w:type="spellEnd"/>
        <w:r>
          <w:rPr>
            <w:lang w:val="en-CA" w:eastAsia="x-none"/>
          </w:rPr>
          <w:t xml:space="preserve"> service operation.</w:t>
        </w:r>
      </w:ins>
    </w:p>
    <w:p w14:paraId="4EE48350" w14:textId="65D892C3" w:rsidR="003B5EDD" w:rsidRPr="003B5EDD" w:rsidRDefault="003B5EDD" w:rsidP="00B2056E">
      <w:pPr>
        <w:pStyle w:val="ListParagraph"/>
        <w:rPr>
          <w:ins w:id="260" w:author="Peng Tan 20240301" w:date="2024-04-05T02:26:00Z"/>
          <w:rFonts w:eastAsiaTheme="minorEastAsia"/>
          <w:lang w:val="en-CA" w:eastAsia="zh-CN"/>
          <w:rPrChange w:id="261" w:author="OPPO" w:date="2024-04-18T07:54:00Z">
            <w:rPr>
              <w:ins w:id="262" w:author="Peng Tan 20240301" w:date="2024-04-05T02:26:00Z"/>
              <w:lang w:val="en-CA" w:eastAsia="x-none"/>
            </w:rPr>
          </w:rPrChange>
        </w:rPr>
      </w:pPr>
      <w:ins w:id="263" w:author="OPPO" w:date="2024-04-18T07:54:00Z">
        <w:r w:rsidRPr="003B5EDD">
          <w:rPr>
            <w:rFonts w:eastAsiaTheme="minorEastAsia"/>
            <w:highlight w:val="yellow"/>
            <w:lang w:val="en-CA" w:eastAsia="zh-CN"/>
            <w:rPrChange w:id="264" w:author="OPPO" w:date="2024-04-18T07:55:00Z">
              <w:rPr>
                <w:rFonts w:eastAsiaTheme="minorEastAsia"/>
                <w:lang w:val="en-CA" w:eastAsia="zh-CN"/>
              </w:rPr>
            </w:rPrChange>
          </w:rPr>
          <w:t xml:space="preserve">AMF provide to UE </w:t>
        </w:r>
      </w:ins>
      <w:ins w:id="265" w:author="OPPO" w:date="2024-04-18T07:55:00Z">
        <w:r w:rsidRPr="003B5EDD">
          <w:rPr>
            <w:rFonts w:eastAsiaTheme="minorEastAsia"/>
            <w:highlight w:val="yellow"/>
            <w:lang w:val="en-CA" w:eastAsia="zh-CN"/>
            <w:rPrChange w:id="266" w:author="OPPO" w:date="2024-04-18T07:55:00Z">
              <w:rPr>
                <w:rFonts w:eastAsiaTheme="minorEastAsia"/>
                <w:lang w:val="en-CA" w:eastAsia="zh-CN"/>
              </w:rPr>
            </w:rPrChange>
          </w:rPr>
          <w:t xml:space="preserve">with </w:t>
        </w:r>
        <w:r w:rsidRPr="003B5EDD">
          <w:rPr>
            <w:color w:val="000000" w:themeColor="text1"/>
            <w:highlight w:val="yellow"/>
            <w:lang w:eastAsia="x-none"/>
            <w:rPrChange w:id="267" w:author="OPPO" w:date="2024-04-18T07:55:00Z">
              <w:rPr>
                <w:color w:val="000000" w:themeColor="text1"/>
                <w:lang w:eastAsia="x-none"/>
              </w:rPr>
            </w:rPrChange>
          </w:rPr>
          <w:t xml:space="preserve">a list of subscribed N3DBU IDs </w:t>
        </w:r>
        <w:r w:rsidRPr="003B5EDD">
          <w:rPr>
            <w:rFonts w:asciiTheme="minorEastAsia" w:eastAsiaTheme="minorEastAsia" w:hAnsiTheme="minorEastAsia"/>
            <w:color w:val="000000" w:themeColor="text1"/>
            <w:highlight w:val="yellow"/>
            <w:lang w:eastAsia="zh-CN"/>
            <w:rPrChange w:id="268" w:author="OPPO" w:date="2024-04-18T07:55:00Z">
              <w:rPr>
                <w:rFonts w:asciiTheme="minorEastAsia" w:eastAsiaTheme="minorEastAsia" w:hAnsiTheme="minorEastAsia"/>
                <w:color w:val="000000" w:themeColor="text1"/>
                <w:lang w:eastAsia="zh-CN"/>
              </w:rPr>
            </w:rPrChange>
          </w:rPr>
          <w:t>and</w:t>
        </w:r>
        <w:r w:rsidRPr="003B5EDD">
          <w:rPr>
            <w:color w:val="000000" w:themeColor="text1"/>
            <w:highlight w:val="yellow"/>
            <w:lang w:eastAsia="x-none"/>
            <w:rPrChange w:id="269" w:author="OPPO" w:date="2024-04-18T07:55:00Z">
              <w:rPr>
                <w:color w:val="000000" w:themeColor="text1"/>
                <w:lang w:eastAsia="x-none"/>
              </w:rPr>
            </w:rPrChange>
          </w:rPr>
          <w:t xml:space="preserve"> the allowed maximum number of simultaneously active N3DBU.</w:t>
        </w:r>
      </w:ins>
    </w:p>
    <w:p w14:paraId="238B01CF" w14:textId="77777777" w:rsidR="00B2056E" w:rsidRDefault="00B2056E" w:rsidP="00B2056E">
      <w:pPr>
        <w:pStyle w:val="ListParagraph"/>
        <w:rPr>
          <w:ins w:id="270" w:author="Peng Tan 20240301" w:date="2024-04-05T02:26:00Z"/>
          <w:lang w:val="en-CA" w:eastAsia="x-none"/>
        </w:rPr>
      </w:pPr>
    </w:p>
    <w:p w14:paraId="26D13658" w14:textId="502A665F" w:rsidR="00B2056E" w:rsidRPr="005C304D" w:rsidRDefault="00B2056E" w:rsidP="00B2056E">
      <w:pPr>
        <w:pStyle w:val="ListParagraph"/>
        <w:numPr>
          <w:ilvl w:val="0"/>
          <w:numId w:val="34"/>
        </w:numPr>
        <w:rPr>
          <w:ins w:id="271" w:author="Peng Tan 20240301" w:date="2024-04-05T02:26:00Z"/>
          <w:lang w:val="en-CA" w:eastAsia="x-none"/>
        </w:rPr>
      </w:pPr>
      <w:ins w:id="272" w:author="Peng Tan 20240301" w:date="2024-04-05T02:26:00Z">
        <w:r w:rsidRPr="005C304D">
          <w:rPr>
            <w:lang w:val="en-CA" w:eastAsia="x-none"/>
          </w:rPr>
          <w:t>AMF selects a PCF that supports N3DBU ID related policies. During the UE Policy Association Establishment</w:t>
        </w:r>
      </w:ins>
      <w:ins w:id="273" w:author="Peng Tan 20240415" w:date="2024-04-15T17:36:00Z">
        <w:r w:rsidR="009644D4">
          <w:rPr>
            <w:lang w:val="en-CA" w:eastAsia="x-none"/>
          </w:rPr>
          <w:t>/Modification</w:t>
        </w:r>
      </w:ins>
      <w:ins w:id="274" w:author="Peng Tan 20240301" w:date="2024-04-05T02:26:00Z">
        <w:r w:rsidRPr="005C304D">
          <w:rPr>
            <w:lang w:val="en-CA" w:eastAsia="x-none"/>
          </w:rPr>
          <w:t xml:space="preserve"> procedure, </w:t>
        </w:r>
      </w:ins>
      <w:commentRangeStart w:id="275"/>
      <w:ins w:id="276" w:author="Peng Tan 20240415" w:date="2024-04-15T17:36:00Z">
        <w:r w:rsidR="009644D4">
          <w:rPr>
            <w:lang w:val="en-CA" w:eastAsia="x-none"/>
          </w:rPr>
          <w:t xml:space="preserve">the PCF includes the provisioned URSP rules that may consist of </w:t>
        </w:r>
        <w:r w:rsidR="009644D4" w:rsidRPr="00BB4461">
          <w:rPr>
            <w:highlight w:val="cyan"/>
            <w:lang w:val="en-CA" w:eastAsia="x-none"/>
            <w:rPrChange w:id="277" w:author="Peng Tan 20240416" w:date="2024-04-16T17:26:00Z">
              <w:rPr>
                <w:lang w:val="en-CA" w:eastAsia="x-none"/>
              </w:rPr>
            </w:rPrChange>
          </w:rPr>
          <w:t>“</w:t>
        </w:r>
      </w:ins>
      <w:ins w:id="278" w:author="Peng Tan 20240416" w:date="2024-04-16T17:25:00Z">
        <w:r w:rsidR="00BB4461" w:rsidRPr="00BB4461">
          <w:rPr>
            <w:highlight w:val="cyan"/>
            <w:lang w:val="en-CA" w:eastAsia="x-none"/>
            <w:rPrChange w:id="279" w:author="Peng Tan 20240416" w:date="2024-04-16T17:26:00Z">
              <w:rPr>
                <w:lang w:val="en-CA" w:eastAsia="x-none"/>
              </w:rPr>
            </w:rPrChange>
          </w:rPr>
          <w:t>N3DBU ID</w:t>
        </w:r>
      </w:ins>
      <w:ins w:id="280" w:author="Peng Tan 20240415" w:date="2024-04-15T17:36:00Z">
        <w:del w:id="281" w:author="Peng Tan 20240416" w:date="2024-04-16T17:25:00Z">
          <w:r w:rsidR="009644D4" w:rsidRPr="00BB4461" w:rsidDel="00BB4461">
            <w:rPr>
              <w:highlight w:val="cyan"/>
              <w:lang w:val="en-CA" w:eastAsia="x-none"/>
              <w:rPrChange w:id="282" w:author="Peng Tan 20240416" w:date="2024-04-16T17:26:00Z">
                <w:rPr>
                  <w:lang w:val="en-CA" w:eastAsia="x-none"/>
                </w:rPr>
              </w:rPrChange>
            </w:rPr>
            <w:delText>De</w:delText>
          </w:r>
        </w:del>
      </w:ins>
      <w:ins w:id="283" w:author="Peng Tan 20240415" w:date="2024-04-15T17:37:00Z">
        <w:del w:id="284" w:author="Peng Tan 20240416" w:date="2024-04-16T17:25:00Z">
          <w:r w:rsidR="009644D4" w:rsidRPr="00BB4461" w:rsidDel="00BB4461">
            <w:rPr>
              <w:highlight w:val="cyan"/>
              <w:lang w:val="en-CA" w:eastAsia="x-none"/>
              <w:rPrChange w:id="285" w:author="Peng Tan 20240416" w:date="2024-04-16T17:26:00Z">
                <w:rPr>
                  <w:lang w:val="en-CA" w:eastAsia="x-none"/>
                </w:rPr>
              </w:rPrChange>
            </w:rPr>
            <w:delText>vic</w:delText>
          </w:r>
        </w:del>
      </w:ins>
      <w:ins w:id="286" w:author="Peng Tan 20240415" w:date="2024-04-15T17:36:00Z">
        <w:del w:id="287" w:author="Peng Tan 20240416" w:date="2024-04-16T17:25:00Z">
          <w:r w:rsidR="009644D4" w:rsidRPr="00BB4461" w:rsidDel="00BB4461">
            <w:rPr>
              <w:highlight w:val="cyan"/>
              <w:lang w:val="en-CA" w:eastAsia="x-none"/>
              <w:rPrChange w:id="288" w:author="Peng Tan 20240416" w:date="2024-04-16T17:26:00Z">
                <w:rPr>
                  <w:lang w:val="en-CA" w:eastAsia="x-none"/>
                </w:rPr>
              </w:rPrChange>
            </w:rPr>
            <w:delText>e User Identifier</w:delText>
          </w:r>
        </w:del>
      </w:ins>
      <w:ins w:id="289" w:author="Peng Tan 20240415" w:date="2024-04-15T17:37:00Z">
        <w:r w:rsidR="009644D4" w:rsidRPr="00BB4461">
          <w:rPr>
            <w:highlight w:val="cyan"/>
            <w:lang w:val="en-CA" w:eastAsia="x-none"/>
            <w:rPrChange w:id="290" w:author="Peng Tan 20240416" w:date="2024-04-16T17:26:00Z">
              <w:rPr>
                <w:lang w:val="en-CA" w:eastAsia="x-none"/>
              </w:rPr>
            </w:rPrChange>
          </w:rPr>
          <w:t>” TD</w:t>
        </w:r>
        <w:r w:rsidR="009644D4">
          <w:rPr>
            <w:lang w:val="en-CA" w:eastAsia="x-none"/>
          </w:rPr>
          <w:t xml:space="preserve"> described in Table </w:t>
        </w:r>
        <w:proofErr w:type="gramStart"/>
        <w:r w:rsidR="009644D4">
          <w:rPr>
            <w:lang w:val="en-CA" w:eastAsia="x-none"/>
          </w:rPr>
          <w:t>6.X.</w:t>
        </w:r>
        <w:proofErr w:type="gramEnd"/>
        <w:r w:rsidR="009644D4">
          <w:rPr>
            <w:lang w:val="en-CA" w:eastAsia="x-none"/>
          </w:rPr>
          <w:t>3.3</w:t>
        </w:r>
      </w:ins>
      <w:commentRangeEnd w:id="275"/>
      <w:ins w:id="291" w:author="Peng Tan 20240415" w:date="2024-04-15T17:43:00Z">
        <w:r w:rsidR="00CD20B6">
          <w:rPr>
            <w:rStyle w:val="CommentReference"/>
            <w:rFonts w:eastAsia="SimSun"/>
          </w:rPr>
          <w:commentReference w:id="275"/>
        </w:r>
      </w:ins>
      <w:ins w:id="292" w:author="Peng Tan 20240415" w:date="2024-04-15T17:37:00Z">
        <w:r w:rsidR="009644D4">
          <w:rPr>
            <w:lang w:val="en-CA" w:eastAsia="x-none"/>
          </w:rPr>
          <w:t xml:space="preserve">-1. </w:t>
        </w:r>
      </w:ins>
    </w:p>
    <w:p w14:paraId="431EA722" w14:textId="77777777" w:rsidR="00B2056E" w:rsidRPr="005C304D" w:rsidRDefault="00B2056E" w:rsidP="00B2056E">
      <w:pPr>
        <w:pStyle w:val="ListParagraph"/>
        <w:rPr>
          <w:ins w:id="293" w:author="Peng Tan 20240301" w:date="2024-04-05T02:26:00Z"/>
          <w:lang w:val="en-CA" w:eastAsia="x-none"/>
        </w:rPr>
      </w:pPr>
    </w:p>
    <w:p w14:paraId="09FEA30A" w14:textId="77777777" w:rsidR="00B2056E" w:rsidRDefault="00B2056E" w:rsidP="00B2056E">
      <w:pPr>
        <w:pStyle w:val="ListParagraph"/>
        <w:numPr>
          <w:ilvl w:val="0"/>
          <w:numId w:val="34"/>
        </w:numPr>
        <w:rPr>
          <w:ins w:id="294" w:author="Peng Tan 20240301" w:date="2024-04-05T02:26:00Z"/>
          <w:lang w:val="en-CA" w:eastAsia="x-none"/>
        </w:rPr>
      </w:pPr>
      <w:ins w:id="295" w:author="Peng Tan 20240301" w:date="2024-04-05T02:26:00Z">
        <w:r>
          <w:rPr>
            <w:lang w:val="en-CA" w:eastAsia="x-none"/>
          </w:rPr>
          <w:lastRenderedPageBreak/>
          <w:t>When a subscriber connects a non-3GPP device intended for association with a configured N3DBU ID to the UE or 5G-RG, the UE or 5G-RG is responsible for binding the connected non-3GPP device with the configured N3DBU ID.</w:t>
        </w:r>
      </w:ins>
    </w:p>
    <w:p w14:paraId="08C16864" w14:textId="77777777" w:rsidR="00B2056E" w:rsidRPr="001609E8" w:rsidRDefault="00B2056E" w:rsidP="00B2056E">
      <w:pPr>
        <w:pStyle w:val="ListParagraph"/>
        <w:rPr>
          <w:ins w:id="296" w:author="Peng Tan 20240301" w:date="2024-04-05T02:26:00Z"/>
          <w:lang w:val="en-CA" w:eastAsia="x-none"/>
        </w:rPr>
      </w:pPr>
    </w:p>
    <w:p w14:paraId="7ECE68D1" w14:textId="556AC862" w:rsidR="00B2056E" w:rsidRDefault="00B2056E" w:rsidP="00B2056E">
      <w:pPr>
        <w:pStyle w:val="ListParagraph"/>
        <w:rPr>
          <w:ins w:id="297" w:author="Peng Tan 20240301" w:date="2024-04-05T02:26:00Z"/>
          <w:lang w:val="en-CA" w:eastAsia="x-none"/>
        </w:rPr>
      </w:pPr>
      <w:ins w:id="298" w:author="Peng Tan 20240301" w:date="2024-04-05T02:26:00Z">
        <w:r>
          <w:rPr>
            <w:lang w:val="en-CA" w:eastAsia="x-none"/>
          </w:rPr>
          <w:t>The UE</w:t>
        </w:r>
      </w:ins>
      <w:ins w:id="299" w:author="OPPO" w:date="2024-04-16T11:13:00Z">
        <w:r w:rsidR="00DB151C">
          <w:rPr>
            <w:lang w:val="en-CA" w:eastAsia="x-none"/>
          </w:rPr>
          <w:t>/5G-RG</w:t>
        </w:r>
      </w:ins>
      <w:ins w:id="300" w:author="Peng Tan 20240301" w:date="2024-04-05T02:26:00Z">
        <w:r>
          <w:rPr>
            <w:lang w:val="en-CA" w:eastAsia="x-none"/>
          </w:rPr>
          <w:t xml:space="preserve"> should maintain the associations between the configured N3DBU ID and the connected non-3GPP devices.</w:t>
        </w:r>
      </w:ins>
    </w:p>
    <w:p w14:paraId="4F98055F" w14:textId="77777777" w:rsidR="00B2056E" w:rsidRDefault="00B2056E" w:rsidP="00B2056E">
      <w:pPr>
        <w:pStyle w:val="ListParagraph"/>
        <w:rPr>
          <w:ins w:id="301" w:author="Peng Tan 20240301" w:date="2024-04-05T02:26:00Z"/>
          <w:lang w:val="en-CA" w:eastAsia="x-none"/>
        </w:rPr>
      </w:pPr>
    </w:p>
    <w:p w14:paraId="1612F9A3" w14:textId="77777777" w:rsidR="00B2056E" w:rsidRPr="005C304D" w:rsidRDefault="00B2056E" w:rsidP="00B2056E">
      <w:pPr>
        <w:pStyle w:val="ListParagraph"/>
        <w:numPr>
          <w:ilvl w:val="0"/>
          <w:numId w:val="34"/>
        </w:numPr>
        <w:rPr>
          <w:ins w:id="302" w:author="Peng Tan 20240301" w:date="2024-04-05T02:26:00Z"/>
          <w:lang w:val="en-CA" w:eastAsia="x-none"/>
        </w:rPr>
      </w:pPr>
      <w:commentRangeStart w:id="303"/>
      <w:ins w:id="304" w:author="Peng Tan 20240301" w:date="2024-04-05T02:26:00Z">
        <w:r w:rsidRPr="005C304D">
          <w:rPr>
            <w:lang w:val="en-CA" w:eastAsia="x-none"/>
          </w:rPr>
          <w:t xml:space="preserve">UDM may decide to store/update/remove one or more N3DBU IDs </w:t>
        </w:r>
        <w:r>
          <w:rPr>
            <w:lang w:val="en-CA" w:eastAsia="x-none"/>
          </w:rPr>
          <w:t>associated with</w:t>
        </w:r>
        <w:r w:rsidRPr="005C304D">
          <w:rPr>
            <w:lang w:val="en-CA" w:eastAsia="x-none"/>
          </w:rPr>
          <w:t xml:space="preserve"> the UE/5G-RG's subscription. </w:t>
        </w:r>
      </w:ins>
      <w:commentRangeEnd w:id="303"/>
      <w:r w:rsidR="00D051E3">
        <w:rPr>
          <w:rStyle w:val="CommentReference"/>
          <w:rFonts w:eastAsia="SimSun"/>
        </w:rPr>
        <w:commentReference w:id="303"/>
      </w:r>
      <w:ins w:id="305" w:author="Peng Tan 20240301" w:date="2024-04-05T02:26:00Z">
        <w:r>
          <w:rPr>
            <w:lang w:val="en-CA" w:eastAsia="x-none"/>
          </w:rPr>
          <w:t xml:space="preserve">It may </w:t>
        </w:r>
        <w:r w:rsidRPr="005C304D">
          <w:rPr>
            <w:lang w:val="en-CA" w:eastAsia="x-none"/>
          </w:rPr>
          <w:t xml:space="preserve">update </w:t>
        </w:r>
        <w:r>
          <w:rPr>
            <w:lang w:val="en-CA" w:eastAsia="x-none"/>
          </w:rPr>
          <w:t xml:space="preserve">information related to </w:t>
        </w:r>
        <w:r w:rsidRPr="005C304D">
          <w:rPr>
            <w:lang w:val="en-CA" w:eastAsia="x-none"/>
          </w:rPr>
          <w:t>N3DBU ID</w:t>
        </w:r>
        <w:r>
          <w:rPr>
            <w:lang w:val="en-CA" w:eastAsia="x-none"/>
          </w:rPr>
          <w:t>s</w:t>
        </w:r>
        <w:r w:rsidRPr="005C304D">
          <w:rPr>
            <w:lang w:val="en-CA" w:eastAsia="x-none"/>
          </w:rPr>
          <w:t xml:space="preserve"> stored in UDR using </w:t>
        </w:r>
        <w:proofErr w:type="spellStart"/>
        <w:r w:rsidRPr="005C304D">
          <w:rPr>
            <w:lang w:val="en-CA" w:eastAsia="x-none"/>
          </w:rPr>
          <w:t>Nudr_DM</w:t>
        </w:r>
        <w:proofErr w:type="spellEnd"/>
        <w:r w:rsidRPr="005C304D">
          <w:rPr>
            <w:lang w:val="en-CA" w:eastAsia="x-none"/>
          </w:rPr>
          <w:t xml:space="preserve"> service operations.</w:t>
        </w:r>
      </w:ins>
    </w:p>
    <w:p w14:paraId="70FF99CF" w14:textId="77777777" w:rsidR="00B2056E" w:rsidRDefault="00B2056E" w:rsidP="00B2056E">
      <w:pPr>
        <w:pStyle w:val="ListParagraph"/>
        <w:rPr>
          <w:ins w:id="306" w:author="Peng Tan 20240301" w:date="2024-04-05T02:26:00Z"/>
          <w:lang w:val="en-CA" w:eastAsia="x-none"/>
        </w:rPr>
      </w:pPr>
    </w:p>
    <w:p w14:paraId="7E74B19B" w14:textId="793DCA5C" w:rsidR="00D051E3" w:rsidRPr="00833041" w:rsidRDefault="00B2056E" w:rsidP="00B2056E">
      <w:pPr>
        <w:pStyle w:val="ListParagraph"/>
        <w:rPr>
          <w:ins w:id="307" w:author="Peng Tan 20240301" w:date="2024-04-05T02:26:00Z"/>
          <w:lang w:val="en-CA"/>
        </w:rPr>
      </w:pPr>
      <w:ins w:id="308" w:author="Peng Tan 20240301" w:date="2024-04-05T02:26:00Z">
        <w:r>
          <w:rPr>
            <w:lang w:val="en-CA" w:eastAsia="x-none"/>
          </w:rPr>
          <w:t xml:space="preserve">Based on updates received from the UDM, the UE will store, update, or remove N3DBU IDs and their related configurations locally. Additionally, the </w:t>
        </w:r>
        <w:r w:rsidRPr="00833041">
          <w:rPr>
            <w:lang w:val="en-CA"/>
          </w:rPr>
          <w:t>PCF</w:t>
        </w:r>
        <w:r>
          <w:rPr>
            <w:lang w:val="en-CA"/>
          </w:rPr>
          <w:t>,</w:t>
        </w:r>
        <w:r w:rsidRPr="00833041">
          <w:rPr>
            <w:lang w:val="en-CA"/>
          </w:rPr>
          <w:t xml:space="preserve"> AMF, and SMF will </w:t>
        </w:r>
        <w:r>
          <w:rPr>
            <w:lang w:val="en-CA"/>
          </w:rPr>
          <w:t xml:space="preserve">be informed to update their records with the latest </w:t>
        </w:r>
        <w:r w:rsidRPr="00833041">
          <w:rPr>
            <w:lang w:val="en-CA"/>
          </w:rPr>
          <w:t>N3DBU ID</w:t>
        </w:r>
        <w:r>
          <w:rPr>
            <w:lang w:val="en-CA"/>
          </w:rPr>
          <w:t>-</w:t>
        </w:r>
        <w:r w:rsidRPr="00833041">
          <w:rPr>
            <w:lang w:val="en-CA"/>
          </w:rPr>
          <w:t>related information</w:t>
        </w:r>
      </w:ins>
      <w:ins w:id="309" w:author="OPPO" w:date="2024-04-16T11:12:00Z">
        <w:r w:rsidR="00DB151C">
          <w:rPr>
            <w:lang w:val="en-CA"/>
          </w:rPr>
          <w:t>.</w:t>
        </w:r>
      </w:ins>
    </w:p>
    <w:p w14:paraId="153481E9" w14:textId="0040FFEB" w:rsidR="00B2056E" w:rsidRPr="005C304D" w:rsidRDefault="00B2056E" w:rsidP="00B2056E">
      <w:pPr>
        <w:pStyle w:val="Heading3"/>
        <w:rPr>
          <w:ins w:id="310" w:author="Peng Tan 20240301" w:date="2024-04-05T02:26:00Z"/>
          <w:rFonts w:eastAsia="DengXian"/>
          <w:sz w:val="24"/>
          <w:szCs w:val="24"/>
        </w:rPr>
      </w:pPr>
      <w:ins w:id="311" w:author="Peng Tan 20240301" w:date="2024-04-05T02:26:00Z">
        <w:r w:rsidRPr="005C304D">
          <w:rPr>
            <w:rFonts w:eastAsia="DengXian"/>
            <w:sz w:val="24"/>
            <w:szCs w:val="24"/>
          </w:rPr>
          <w:t>6.</w:t>
        </w:r>
        <w:r>
          <w:rPr>
            <w:rFonts w:eastAsia="DengXian"/>
            <w:sz w:val="24"/>
            <w:szCs w:val="24"/>
          </w:rPr>
          <w:t>X</w:t>
        </w:r>
        <w:r w:rsidRPr="005C304D">
          <w:rPr>
            <w:rFonts w:eastAsia="DengXian"/>
            <w:sz w:val="24"/>
            <w:szCs w:val="24"/>
          </w:rPr>
          <w:t>.</w:t>
        </w:r>
        <w:r>
          <w:rPr>
            <w:rFonts w:eastAsia="DengXian"/>
            <w:sz w:val="24"/>
            <w:szCs w:val="24"/>
          </w:rPr>
          <w:t>3</w:t>
        </w:r>
        <w:r w:rsidRPr="005C304D">
          <w:rPr>
            <w:rFonts w:eastAsia="DengXian"/>
            <w:sz w:val="24"/>
            <w:szCs w:val="24"/>
          </w:rPr>
          <w:t>.2</w:t>
        </w:r>
        <w:r w:rsidRPr="005C304D">
          <w:rPr>
            <w:rFonts w:eastAsia="DengXian"/>
            <w:sz w:val="24"/>
            <w:szCs w:val="24"/>
          </w:rPr>
          <w:tab/>
        </w:r>
      </w:ins>
      <w:ins w:id="312" w:author="Peng Tan 20240416_1" w:date="2024-04-17T01:42:00Z">
        <w:r w:rsidR="005439F1">
          <w:rPr>
            <w:rFonts w:eastAsia="DengXian"/>
            <w:sz w:val="24"/>
            <w:szCs w:val="24"/>
          </w:rPr>
          <w:t>Maximum Number of Simultaneously Active N3DBU ID</w:t>
        </w:r>
      </w:ins>
      <w:ins w:id="313" w:author="Peng Tan 20240301" w:date="2024-04-05T02:26:00Z">
        <w:del w:id="314" w:author="Peng Tan 20240416_1" w:date="2024-04-17T01:41:00Z">
          <w:r w:rsidRPr="005C304D" w:rsidDel="005439F1">
            <w:rPr>
              <w:rFonts w:eastAsia="DengXian"/>
              <w:sz w:val="24"/>
              <w:szCs w:val="24"/>
            </w:rPr>
            <w:delText>N3DBU Admission Control</w:delText>
          </w:r>
        </w:del>
      </w:ins>
    </w:p>
    <w:p w14:paraId="45E38B6A" w14:textId="2386E935" w:rsidR="003B5EDD" w:rsidRPr="003B5EDD" w:rsidRDefault="006E46AD" w:rsidP="00165639">
      <w:pPr>
        <w:rPr>
          <w:moveTo w:id="315" w:author="Peng Tan 20240416_1" w:date="2024-04-17T01:57:00Z"/>
          <w:color w:val="000000" w:themeColor="text1"/>
          <w:lang w:val="en-CA" w:eastAsia="x-none"/>
        </w:rPr>
      </w:pPr>
      <w:ins w:id="316" w:author="Peng Tan 20240416_1" w:date="2024-04-17T02:00:00Z">
        <w:r>
          <w:rPr>
            <w:color w:val="000000" w:themeColor="text1"/>
            <w:lang w:eastAsia="x-none"/>
          </w:rPr>
          <w:t>An operator may provision a</w:t>
        </w:r>
      </w:ins>
      <w:ins w:id="317" w:author="Peng Tan 20240416_1" w:date="2024-04-17T01:47:00Z">
        <w:r w:rsidR="005439F1">
          <w:rPr>
            <w:color w:val="000000" w:themeColor="text1"/>
            <w:lang w:eastAsia="x-none"/>
          </w:rPr>
          <w:t xml:space="preserve"> maximum </w:t>
        </w:r>
      </w:ins>
      <w:ins w:id="318" w:author="Peng Tan 20240416_1" w:date="2024-04-17T01:43:00Z">
        <w:r w:rsidR="005439F1">
          <w:rPr>
            <w:color w:val="000000" w:themeColor="text1"/>
            <w:lang w:eastAsia="x-none"/>
          </w:rPr>
          <w:t xml:space="preserve">number of </w:t>
        </w:r>
      </w:ins>
      <w:ins w:id="319" w:author="Peng Tan 20240416_1" w:date="2024-04-17T01:47:00Z">
        <w:r w:rsidR="005439F1">
          <w:rPr>
            <w:color w:val="000000" w:themeColor="text1"/>
            <w:lang w:eastAsia="x-none"/>
          </w:rPr>
          <w:t>simultaneously active N3DBU ID</w:t>
        </w:r>
      </w:ins>
      <w:ins w:id="320" w:author="Peng Tan 20240416_1" w:date="2024-04-17T02:00:00Z">
        <w:r>
          <w:rPr>
            <w:color w:val="000000" w:themeColor="text1"/>
            <w:lang w:eastAsia="x-none"/>
          </w:rPr>
          <w:t xml:space="preserve">s </w:t>
        </w:r>
      </w:ins>
      <w:ins w:id="321" w:author="Peng Tan 20240416_1" w:date="2024-04-17T01:47:00Z">
        <w:r w:rsidR="005439F1">
          <w:rPr>
            <w:color w:val="000000" w:themeColor="text1"/>
            <w:lang w:eastAsia="x-none"/>
          </w:rPr>
          <w:t>in</w:t>
        </w:r>
      </w:ins>
      <w:ins w:id="322" w:author="Peng Tan 20240416_1" w:date="2024-04-17T02:00:00Z">
        <w:r>
          <w:rPr>
            <w:color w:val="000000" w:themeColor="text1"/>
            <w:lang w:eastAsia="x-none"/>
          </w:rPr>
          <w:t xml:space="preserve"> the</w:t>
        </w:r>
      </w:ins>
      <w:ins w:id="323" w:author="Peng Tan 20240416_1" w:date="2024-04-17T01:47:00Z">
        <w:r w:rsidR="005439F1">
          <w:rPr>
            <w:color w:val="000000" w:themeColor="text1"/>
            <w:lang w:eastAsia="x-none"/>
          </w:rPr>
          <w:t xml:space="preserve"> </w:t>
        </w:r>
      </w:ins>
      <w:ins w:id="324" w:author="Peng Tan 20240416_1" w:date="2024-04-17T01:48:00Z">
        <w:r w:rsidR="005439F1">
          <w:rPr>
            <w:color w:val="000000" w:themeColor="text1"/>
            <w:lang w:eastAsia="x-none"/>
          </w:rPr>
          <w:t>UE/5G-RG subscription data.</w:t>
        </w:r>
      </w:ins>
      <w:ins w:id="325" w:author="Peng Tan 20240416_1" w:date="2024-04-17T01:51:00Z">
        <w:r w:rsidR="00165639">
          <w:rPr>
            <w:color w:val="000000" w:themeColor="text1"/>
            <w:lang w:eastAsia="x-none"/>
          </w:rPr>
          <w:t xml:space="preserve"> </w:t>
        </w:r>
      </w:ins>
      <w:ins w:id="326" w:author="Peng Tan 20240416_1" w:date="2024-04-17T01:55:00Z">
        <w:r w:rsidR="00165639">
          <w:rPr>
            <w:color w:val="000000" w:themeColor="text1"/>
            <w:lang w:eastAsia="x-none"/>
          </w:rPr>
          <w:t>As described in clause 6.X.2</w:t>
        </w:r>
      </w:ins>
      <w:ins w:id="327" w:author="Peng Tan 20240416_1" w:date="2024-04-17T02:05:00Z">
        <w:r>
          <w:rPr>
            <w:color w:val="000000" w:themeColor="text1"/>
            <w:lang w:eastAsia="x-none"/>
          </w:rPr>
          <w:t xml:space="preserve"> and clause 6.X.3.1</w:t>
        </w:r>
      </w:ins>
      <w:ins w:id="328" w:author="Peng Tan 20240416_1" w:date="2024-04-17T01:55:00Z">
        <w:r w:rsidR="00165639">
          <w:rPr>
            <w:color w:val="000000" w:themeColor="text1"/>
            <w:lang w:eastAsia="x-none"/>
          </w:rPr>
          <w:t xml:space="preserve">, the UE/5G-RG </w:t>
        </w:r>
      </w:ins>
      <w:ins w:id="329" w:author="Peng Tan 20240416_1" w:date="2024-04-17T01:56:00Z">
        <w:r w:rsidR="00165639">
          <w:rPr>
            <w:color w:val="000000" w:themeColor="text1"/>
            <w:lang w:eastAsia="x-none"/>
          </w:rPr>
          <w:t xml:space="preserve">receives a list of subscribed N3DBU IDs </w:t>
        </w:r>
      </w:ins>
      <w:ins w:id="330" w:author="OPPO" w:date="2024-04-18T07:50:00Z">
        <w:r w:rsidR="003B5EDD">
          <w:rPr>
            <w:rFonts w:asciiTheme="minorEastAsia" w:eastAsiaTheme="minorEastAsia" w:hAnsiTheme="minorEastAsia" w:hint="eastAsia"/>
            <w:color w:val="000000" w:themeColor="text1"/>
            <w:lang w:eastAsia="zh-CN"/>
          </w:rPr>
          <w:t>and</w:t>
        </w:r>
        <w:r w:rsidR="003B5EDD">
          <w:rPr>
            <w:color w:val="000000" w:themeColor="text1"/>
            <w:lang w:eastAsia="x-none"/>
          </w:rPr>
          <w:t xml:space="preserve"> the allowed maximum number of simultaneously active N3DBU in</w:t>
        </w:r>
      </w:ins>
      <w:ins w:id="331" w:author="Peng Tan 20240416_1" w:date="2024-04-17T01:56:00Z">
        <w:del w:id="332" w:author="OPPO" w:date="2024-04-18T07:51:00Z">
          <w:r w:rsidR="00165639" w:rsidDel="003B5EDD">
            <w:rPr>
              <w:color w:val="000000" w:themeColor="text1"/>
              <w:lang w:eastAsia="x-none"/>
            </w:rPr>
            <w:delText>upon</w:delText>
          </w:r>
        </w:del>
      </w:ins>
      <w:ins w:id="333" w:author="OPPO" w:date="2024-04-18T07:51:00Z">
        <w:r w:rsidR="003B5EDD">
          <w:rPr>
            <w:color w:val="000000" w:themeColor="text1"/>
            <w:lang w:eastAsia="x-none"/>
          </w:rPr>
          <w:t xml:space="preserve"> the</w:t>
        </w:r>
      </w:ins>
      <w:ins w:id="334" w:author="Peng Tan 20240416_1" w:date="2024-04-17T01:56:00Z">
        <w:r w:rsidR="00165639">
          <w:rPr>
            <w:color w:val="000000" w:themeColor="text1"/>
            <w:lang w:eastAsia="x-none"/>
          </w:rPr>
          <w:t xml:space="preserve"> Registration Accept. UE/</w:t>
        </w:r>
      </w:ins>
      <w:ins w:id="335" w:author="Peng Tan 20240416_1" w:date="2024-04-17T01:57:00Z">
        <w:r w:rsidR="00165639">
          <w:rPr>
            <w:color w:val="000000" w:themeColor="text1"/>
            <w:lang w:eastAsia="x-none"/>
          </w:rPr>
          <w:t>5G-RG</w:t>
        </w:r>
      </w:ins>
      <w:ins w:id="336" w:author="Peng Tan 20240416_1" w:date="2024-04-17T02:01:00Z">
        <w:r>
          <w:rPr>
            <w:color w:val="000000" w:themeColor="text1"/>
            <w:lang w:eastAsia="x-none"/>
          </w:rPr>
          <w:t xml:space="preserve"> should</w:t>
        </w:r>
      </w:ins>
      <w:ins w:id="337" w:author="Peng Tan 20240416_1" w:date="2024-04-17T01:57:00Z">
        <w:r w:rsidR="00165639">
          <w:rPr>
            <w:color w:val="000000" w:themeColor="text1"/>
            <w:lang w:eastAsia="x-none"/>
          </w:rPr>
          <w:t xml:space="preserve"> en</w:t>
        </w:r>
      </w:ins>
      <w:ins w:id="338" w:author="Peng Tan 20240416_1" w:date="2024-04-17T02:01:00Z">
        <w:r>
          <w:rPr>
            <w:color w:val="000000" w:themeColor="text1"/>
            <w:lang w:eastAsia="x-none"/>
          </w:rPr>
          <w:t>force</w:t>
        </w:r>
      </w:ins>
      <w:ins w:id="339" w:author="Peng Tan 20240416_1" w:date="2024-04-17T01:57:00Z">
        <w:r w:rsidR="00165639">
          <w:rPr>
            <w:color w:val="000000" w:themeColor="text1"/>
            <w:lang w:eastAsia="x-none"/>
          </w:rPr>
          <w:t xml:space="preserve"> a</w:t>
        </w:r>
      </w:ins>
      <w:ins w:id="340" w:author="Peng Tan 20240416_1" w:date="2024-04-17T01:54:00Z">
        <w:r w:rsidR="00165639">
          <w:rPr>
            <w:color w:val="000000" w:themeColor="text1"/>
            <w:lang w:eastAsia="x-none"/>
          </w:rPr>
          <w:t>n N3DBU ID is only allowed to be actively used by one non-3GPP device at any time.</w:t>
        </w:r>
      </w:ins>
      <w:ins w:id="341" w:author="Peng Tan 20240416_1" w:date="2024-04-17T01:57:00Z">
        <w:r w:rsidR="00165639">
          <w:rPr>
            <w:color w:val="000000" w:themeColor="text1"/>
            <w:lang w:eastAsia="x-none"/>
          </w:rPr>
          <w:t xml:space="preserve"> </w:t>
        </w:r>
      </w:ins>
      <w:ins w:id="342" w:author="Peng Tan 20240416_1" w:date="2024-04-17T02:02:00Z">
        <w:r>
          <w:rPr>
            <w:color w:val="000000" w:themeColor="text1"/>
            <w:lang w:eastAsia="x-none"/>
          </w:rPr>
          <w:t xml:space="preserve">If the limit of maximum simultaneously active N3DBU IDs is reached, </w:t>
        </w:r>
      </w:ins>
      <w:moveToRangeStart w:id="343" w:author="Peng Tan 20240416_1" w:date="2024-04-17T01:57:00Z" w:name="move164211458"/>
      <w:moveTo w:id="344" w:author="Peng Tan 20240416_1" w:date="2024-04-17T01:57:00Z">
        <w:del w:id="345" w:author="Peng Tan 20240416_1" w:date="2024-04-17T02:02:00Z">
          <w:r w:rsidR="00165639" w:rsidRPr="003B5EDD" w:rsidDel="006E46AD">
            <w:rPr>
              <w:color w:val="000000" w:themeColor="text1"/>
              <w:lang w:eastAsia="x-none"/>
            </w:rPr>
            <w:delText xml:space="preserve">In scenarios where the limit of maximum simultaneously active N3DBU ID is reached, </w:delText>
          </w:r>
        </w:del>
        <w:r w:rsidR="00165639" w:rsidRPr="003B5EDD">
          <w:rPr>
            <w:color w:val="000000" w:themeColor="text1"/>
            <w:lang w:eastAsia="x-none"/>
          </w:rPr>
          <w:t>the UE</w:t>
        </w:r>
      </w:moveTo>
      <w:ins w:id="346" w:author="OPPO" w:date="2024-04-18T07:51:00Z">
        <w:r w:rsidR="003B5EDD" w:rsidRPr="003B5EDD">
          <w:rPr>
            <w:color w:val="000000" w:themeColor="text1"/>
            <w:lang w:eastAsia="x-none"/>
          </w:rPr>
          <w:t>/5G-RG</w:t>
        </w:r>
      </w:ins>
      <w:moveTo w:id="347" w:author="Peng Tan 20240416_1" w:date="2024-04-17T01:57:00Z">
        <w:r w:rsidR="00165639" w:rsidRPr="003B5EDD">
          <w:rPr>
            <w:color w:val="000000" w:themeColor="text1"/>
            <w:lang w:eastAsia="x-none"/>
          </w:rPr>
          <w:t xml:space="preserve"> </w:t>
        </w:r>
        <w:del w:id="348" w:author="Peng Tan 20240416_1" w:date="2024-04-17T02:02:00Z">
          <w:r w:rsidR="00165639" w:rsidRPr="003B5EDD" w:rsidDel="006E46AD">
            <w:rPr>
              <w:color w:val="000000" w:themeColor="text1"/>
              <w:lang w:eastAsia="x-none"/>
            </w:rPr>
            <w:delText xml:space="preserve">may be notified to </w:delText>
          </w:r>
        </w:del>
      </w:moveTo>
      <w:ins w:id="349" w:author="OPPO" w:date="2024-04-18T07:51:00Z">
        <w:r w:rsidR="003B5EDD" w:rsidRPr="003B5EDD">
          <w:rPr>
            <w:color w:val="000000" w:themeColor="text1"/>
            <w:lang w:eastAsia="x-none"/>
          </w:rPr>
          <w:t xml:space="preserve"> either </w:t>
        </w:r>
      </w:ins>
      <w:moveTo w:id="350" w:author="Peng Tan 20240416_1" w:date="2024-04-17T01:57:00Z">
        <w:r w:rsidR="00165639" w:rsidRPr="003B5EDD">
          <w:rPr>
            <w:color w:val="000000" w:themeColor="text1"/>
            <w:lang w:eastAsia="x-none"/>
          </w:rPr>
          <w:t>den</w:t>
        </w:r>
      </w:moveTo>
      <w:ins w:id="351" w:author="Peng Tan 20240416_1" w:date="2024-04-17T02:02:00Z">
        <w:r w:rsidRPr="003B5EDD">
          <w:rPr>
            <w:color w:val="000000" w:themeColor="text1"/>
            <w:lang w:eastAsia="x-none"/>
          </w:rPr>
          <w:t>ies</w:t>
        </w:r>
      </w:ins>
      <w:moveTo w:id="352" w:author="Peng Tan 20240416_1" w:date="2024-04-17T01:57:00Z">
        <w:del w:id="353" w:author="Peng Tan 20240416_1" w:date="2024-04-17T02:02:00Z">
          <w:r w:rsidR="00165639" w:rsidRPr="003B5EDD" w:rsidDel="006E46AD">
            <w:rPr>
              <w:color w:val="000000" w:themeColor="text1"/>
              <w:lang w:eastAsia="x-none"/>
            </w:rPr>
            <w:delText>y</w:delText>
          </w:r>
        </w:del>
        <w:r w:rsidR="00165639" w:rsidRPr="003B5EDD">
          <w:rPr>
            <w:color w:val="000000" w:themeColor="text1"/>
            <w:lang w:eastAsia="x-none"/>
          </w:rPr>
          <w:t xml:space="preserve"> further non-3GPP device connections requesting N3DBU ID</w:t>
        </w:r>
      </w:moveTo>
      <w:ins w:id="354" w:author="OPPO" w:date="2024-04-18T07:52:00Z">
        <w:r w:rsidR="003B5EDD" w:rsidRPr="003B5EDD">
          <w:rPr>
            <w:color w:val="000000" w:themeColor="text1"/>
            <w:lang w:eastAsia="x-none"/>
          </w:rPr>
          <w:t xml:space="preserve"> or route</w:t>
        </w:r>
      </w:ins>
      <w:ins w:id="355" w:author="OPPO" w:date="2024-04-18T07:53:00Z">
        <w:r w:rsidR="003B5EDD">
          <w:rPr>
            <w:color w:val="000000" w:themeColor="text1"/>
            <w:lang w:eastAsia="x-none"/>
          </w:rPr>
          <w:t>s</w:t>
        </w:r>
      </w:ins>
      <w:ins w:id="356" w:author="OPPO" w:date="2024-04-18T07:52:00Z">
        <w:r w:rsidR="003B5EDD" w:rsidRPr="003B5EDD">
          <w:rPr>
            <w:color w:val="000000" w:themeColor="text1"/>
            <w:lang w:eastAsia="x-none"/>
          </w:rPr>
          <w:t xml:space="preserve"> the traffic through the PDU Session that matches the default URSP rule based on the policy (to support backward compatibility)</w:t>
        </w:r>
      </w:ins>
      <w:moveTo w:id="357" w:author="Peng Tan 20240416_1" w:date="2024-04-17T01:57:00Z">
        <w:r w:rsidR="00165639" w:rsidRPr="003B5EDD">
          <w:rPr>
            <w:color w:val="000000" w:themeColor="text1"/>
            <w:lang w:eastAsia="x-none"/>
          </w:rPr>
          <w:t xml:space="preserve">. </w:t>
        </w:r>
      </w:moveTo>
    </w:p>
    <w:moveToRangeEnd w:id="343"/>
    <w:p w14:paraId="1A688B15" w14:textId="2896FDE5" w:rsidR="00B2056E" w:rsidRPr="001B3517" w:rsidDel="00165639" w:rsidRDefault="00B2056E" w:rsidP="00B2056E">
      <w:pPr>
        <w:rPr>
          <w:ins w:id="358" w:author="Peng Tan 20240301" w:date="2024-04-05T02:26:00Z"/>
          <w:del w:id="359" w:author="Peng Tan 20240416_1" w:date="2024-04-17T01:57:00Z"/>
          <w:color w:val="000000" w:themeColor="text1"/>
          <w:lang w:val="en-CA" w:eastAsia="zh-CN"/>
        </w:rPr>
      </w:pPr>
      <w:ins w:id="360" w:author="Peng Tan 20240301" w:date="2024-04-05T02:26:00Z">
        <w:del w:id="361" w:author="Peng Tan 20240416_1" w:date="2024-04-17T01:57:00Z">
          <w:r w:rsidDel="00165639">
            <w:rPr>
              <w:color w:val="000000" w:themeColor="text1"/>
              <w:lang w:eastAsia="x-none"/>
            </w:rPr>
            <w:delText>An</w:delText>
          </w:r>
          <w:r w:rsidRPr="001B3517" w:rsidDel="00165639">
            <w:rPr>
              <w:color w:val="000000" w:themeColor="text1"/>
              <w:lang w:val="en-CA" w:eastAsia="x-none"/>
            </w:rPr>
            <w:delText xml:space="preserve"> N3DBU Admission Control</w:delText>
          </w:r>
          <w:r w:rsidDel="00165639">
            <w:rPr>
              <w:color w:val="000000" w:themeColor="text1"/>
              <w:lang w:val="en-CA" w:eastAsia="x-none"/>
            </w:rPr>
            <w:delText xml:space="preserve"> Function (N3ACF)</w:delText>
          </w:r>
          <w:r w:rsidRPr="001B3517" w:rsidDel="00165639">
            <w:rPr>
              <w:color w:val="000000" w:themeColor="text1"/>
              <w:lang w:val="en-CA" w:eastAsia="x-none"/>
            </w:rPr>
            <w:delText xml:space="preserve"> </w:delText>
          </w:r>
          <w:r w:rsidDel="00165639">
            <w:rPr>
              <w:color w:val="000000" w:themeColor="text1"/>
              <w:lang w:val="en-CA" w:eastAsia="x-none"/>
            </w:rPr>
            <w:delText>is</w:delText>
          </w:r>
          <w:r w:rsidRPr="001B3517" w:rsidDel="00165639">
            <w:rPr>
              <w:color w:val="000000" w:themeColor="text1"/>
              <w:lang w:val="en-CA" w:eastAsia="x-none"/>
            </w:rPr>
            <w:delText xml:space="preserve"> introduced to keep track of the current number of </w:delText>
          </w:r>
          <w:r w:rsidRPr="008672E2" w:rsidDel="00165639">
            <w:delText>simultaneously</w:delText>
          </w:r>
          <w:r w:rsidDel="00165639">
            <w:delText xml:space="preserve"> active</w:delText>
          </w:r>
          <w:r w:rsidRPr="008672E2" w:rsidDel="00165639">
            <w:delText xml:space="preserve"> </w:delText>
          </w:r>
          <w:r w:rsidDel="00165639">
            <w:delText>N3DBU ID</w:delText>
          </w:r>
          <w:r w:rsidRPr="008672E2" w:rsidDel="00165639">
            <w:delText xml:space="preserve"> </w:delText>
          </w:r>
          <w:r w:rsidDel="00165639">
            <w:rPr>
              <w:color w:val="000000" w:themeColor="text1"/>
              <w:lang w:eastAsia="x-none"/>
            </w:rPr>
            <w:delText>per</w:delText>
          </w:r>
          <w:r w:rsidRPr="001B3517" w:rsidDel="00165639">
            <w:rPr>
              <w:color w:val="000000" w:themeColor="text1"/>
              <w:lang w:val="en-CA" w:eastAsia="x-none"/>
            </w:rPr>
            <w:delText xml:space="preserve"> UE or 5G-RG.</w:delText>
          </w:r>
          <w:r w:rsidDel="00165639">
            <w:rPr>
              <w:color w:val="000000" w:themeColor="text1"/>
              <w:lang w:val="en-CA" w:eastAsia="x-none"/>
            </w:rPr>
            <w:delText xml:space="preserve"> </w:delText>
          </w:r>
        </w:del>
      </w:ins>
      <w:commentRangeStart w:id="362"/>
      <w:ins w:id="363" w:author="Peng Tan 20240415" w:date="2024-04-15T18:13:00Z">
        <w:del w:id="364" w:author="Peng Tan 20240416_1" w:date="2024-04-17T01:57:00Z">
          <w:r w:rsidR="009E093E" w:rsidDel="00165639">
            <w:rPr>
              <w:color w:val="000000" w:themeColor="text1"/>
              <w:lang w:val="en-CA" w:eastAsia="x-none"/>
            </w:rPr>
            <w:delText xml:space="preserve">The N3ACF could be </w:delText>
          </w:r>
          <w:r w:rsidR="009E093E" w:rsidRPr="00643A0C" w:rsidDel="00165639">
            <w:rPr>
              <w:color w:val="000000" w:themeColor="text1"/>
              <w:highlight w:val="cyan"/>
              <w:lang w:val="en-CA" w:eastAsia="x-none"/>
              <w:rPrChange w:id="365" w:author="Peng Tan 20240416" w:date="2024-04-16T12:50:00Z">
                <w:rPr>
                  <w:color w:val="000000" w:themeColor="text1"/>
                  <w:lang w:val="en-CA" w:eastAsia="x-none"/>
                </w:rPr>
              </w:rPrChange>
            </w:rPr>
            <w:delText>a dedicated function or</w:delText>
          </w:r>
          <w:r w:rsidR="009E093E" w:rsidDel="00165639">
            <w:rPr>
              <w:color w:val="000000" w:themeColor="text1"/>
              <w:lang w:val="en-CA" w:eastAsia="x-none"/>
            </w:rPr>
            <w:delText xml:space="preserve"> a sub-function of existing NF</w:delText>
          </w:r>
        </w:del>
      </w:ins>
      <w:ins w:id="366" w:author="Peng Tan 20240415" w:date="2024-04-15T18:14:00Z">
        <w:del w:id="367" w:author="Peng Tan 20240416_1" w:date="2024-04-17T01:57:00Z">
          <w:r w:rsidR="009E093E" w:rsidDel="00165639">
            <w:rPr>
              <w:color w:val="000000" w:themeColor="text1"/>
              <w:lang w:val="en-CA" w:eastAsia="x-none"/>
            </w:rPr>
            <w:delText>s</w:delText>
          </w:r>
        </w:del>
      </w:ins>
      <w:ins w:id="368" w:author="Peng Tan 20240416" w:date="2024-04-16T12:47:00Z">
        <w:del w:id="369" w:author="Peng Tan 20240416_1" w:date="2024-04-17T01:57:00Z">
          <w:r w:rsidR="00643A0C" w:rsidDel="00165639">
            <w:rPr>
              <w:color w:val="000000" w:themeColor="text1"/>
              <w:lang w:val="en-CA" w:eastAsia="x-none"/>
            </w:rPr>
            <w:delText xml:space="preserve">, </w:delText>
          </w:r>
          <w:r w:rsidR="00643A0C" w:rsidRPr="00643A0C" w:rsidDel="00165639">
            <w:rPr>
              <w:color w:val="000000" w:themeColor="text1"/>
              <w:highlight w:val="cyan"/>
              <w:lang w:val="en-CA" w:eastAsia="x-none"/>
              <w:rPrChange w:id="370" w:author="Peng Tan 20240416" w:date="2024-04-16T12:49:00Z">
                <w:rPr>
                  <w:color w:val="000000" w:themeColor="text1"/>
                  <w:lang w:val="en-CA" w:eastAsia="x-none"/>
                </w:rPr>
              </w:rPrChange>
            </w:rPr>
            <w:delText>e.g. PCF</w:delText>
          </w:r>
          <w:r w:rsidR="00643A0C" w:rsidDel="00165639">
            <w:rPr>
              <w:color w:val="000000" w:themeColor="text1"/>
              <w:lang w:val="en-CA" w:eastAsia="x-none"/>
            </w:rPr>
            <w:delText>,</w:delText>
          </w:r>
        </w:del>
      </w:ins>
      <w:ins w:id="371" w:author="Peng Tan 20240415" w:date="2024-04-15T18:14:00Z">
        <w:del w:id="372" w:author="Peng Tan 20240416_1" w:date="2024-04-17T01:57:00Z">
          <w:r w:rsidR="009E093E" w:rsidDel="00165639">
            <w:rPr>
              <w:color w:val="000000" w:themeColor="text1"/>
              <w:lang w:val="en-CA" w:eastAsia="x-none"/>
            </w:rPr>
            <w:delText xml:space="preserve"> </w:delText>
          </w:r>
        </w:del>
      </w:ins>
      <w:ins w:id="373" w:author="Peng Tan 20240416" w:date="2024-04-16T12:47:00Z">
        <w:del w:id="374" w:author="Peng Tan 20240416_1" w:date="2024-04-17T01:57:00Z">
          <w:r w:rsidR="00643A0C" w:rsidRPr="00643A0C" w:rsidDel="00165639">
            <w:rPr>
              <w:color w:val="000000" w:themeColor="text1"/>
              <w:highlight w:val="cyan"/>
              <w:lang w:val="en-CA" w:eastAsia="x-none"/>
              <w:rPrChange w:id="375" w:author="Peng Tan 20240416" w:date="2024-04-16T12:49:00Z">
                <w:rPr>
                  <w:color w:val="000000" w:themeColor="text1"/>
                  <w:lang w:val="en-CA" w:eastAsia="x-none"/>
                </w:rPr>
              </w:rPrChange>
            </w:rPr>
            <w:delText xml:space="preserve">or optionally a dedicated </w:delText>
          </w:r>
        </w:del>
      </w:ins>
      <w:ins w:id="376" w:author="Peng Tan 20240416" w:date="2024-04-16T12:48:00Z">
        <w:del w:id="377" w:author="Peng Tan 20240416_1" w:date="2024-04-17T01:57:00Z">
          <w:r w:rsidR="00643A0C" w:rsidRPr="00643A0C" w:rsidDel="00165639">
            <w:rPr>
              <w:color w:val="000000" w:themeColor="text1"/>
              <w:highlight w:val="cyan"/>
              <w:lang w:val="en-CA" w:eastAsia="x-none"/>
              <w:rPrChange w:id="378" w:author="Peng Tan 20240416" w:date="2024-04-16T12:49:00Z">
                <w:rPr>
                  <w:color w:val="000000" w:themeColor="text1"/>
                  <w:lang w:val="en-CA" w:eastAsia="x-none"/>
                </w:rPr>
              </w:rPrChange>
            </w:rPr>
            <w:delText>NF</w:delText>
          </w:r>
        </w:del>
      </w:ins>
      <w:ins w:id="379" w:author="Peng Tan 20240416" w:date="2024-04-16T12:49:00Z">
        <w:del w:id="380" w:author="Peng Tan 20240416_1" w:date="2024-04-17T01:57:00Z">
          <w:r w:rsidR="00643A0C" w:rsidDel="00165639">
            <w:rPr>
              <w:color w:val="000000" w:themeColor="text1"/>
              <w:lang w:val="en-CA" w:eastAsia="x-none"/>
            </w:rPr>
            <w:delText xml:space="preserve"> </w:delText>
          </w:r>
        </w:del>
      </w:ins>
      <w:ins w:id="381" w:author="Peng Tan 20240415" w:date="2024-04-15T18:14:00Z">
        <w:del w:id="382" w:author="Peng Tan 20240416_1" w:date="2024-04-17T01:57:00Z">
          <w:r w:rsidR="009E093E" w:rsidDel="00165639">
            <w:rPr>
              <w:color w:val="000000" w:themeColor="text1"/>
              <w:lang w:val="en-CA" w:eastAsia="x-none"/>
            </w:rPr>
            <w:delText xml:space="preserve">in 5GC. </w:delText>
          </w:r>
        </w:del>
      </w:ins>
      <w:commentRangeEnd w:id="362"/>
      <w:ins w:id="383" w:author="Peng Tan 20240415" w:date="2024-04-15T18:16:00Z">
        <w:del w:id="384" w:author="Peng Tan 20240416_1" w:date="2024-04-17T01:57:00Z">
          <w:r w:rsidR="009E093E" w:rsidDel="00165639">
            <w:rPr>
              <w:rStyle w:val="CommentReference"/>
              <w:rFonts w:eastAsia="SimSun"/>
              <w:color w:val="auto"/>
              <w:lang w:eastAsia="en-US"/>
            </w:rPr>
            <w:commentReference w:id="362"/>
          </w:r>
        </w:del>
      </w:ins>
      <w:ins w:id="385" w:author="Peng Tan 20240301" w:date="2024-04-05T02:26:00Z">
        <w:del w:id="386" w:author="Peng Tan 20240416_1" w:date="2024-04-17T01:57:00Z">
          <w:r w:rsidDel="00165639">
            <w:rPr>
              <w:color w:val="000000" w:themeColor="text1"/>
              <w:lang w:val="en-CA" w:eastAsia="x-none"/>
            </w:rPr>
            <w:delText>The N3ACF also maintains a list of N3DBU IDs actively used by the UE/5G-RG that is subject to N3DBU Admission Control (N3AC). An N3</w:delText>
          </w:r>
          <w:r w:rsidDel="00165639">
            <w:rPr>
              <w:rFonts w:hint="eastAsia"/>
              <w:color w:val="000000" w:themeColor="text1"/>
              <w:lang w:val="en-CA" w:eastAsia="zh-CN"/>
            </w:rPr>
            <w:delText>DBU</w:delText>
          </w:r>
          <w:r w:rsidDel="00165639">
            <w:rPr>
              <w:color w:val="000000" w:themeColor="text1"/>
              <w:lang w:val="en-CA" w:eastAsia="zh-CN"/>
            </w:rPr>
            <w:delText xml:space="preserve"> </w:delText>
          </w:r>
          <w:r w:rsidDel="00165639">
            <w:rPr>
              <w:rFonts w:hint="eastAsia"/>
              <w:color w:val="000000" w:themeColor="text1"/>
              <w:lang w:val="en-CA" w:eastAsia="zh-CN"/>
            </w:rPr>
            <w:delText>ID</w:delText>
          </w:r>
          <w:r w:rsidDel="00165639">
            <w:rPr>
              <w:color w:val="000000" w:themeColor="text1"/>
              <w:lang w:val="en-CA" w:eastAsia="zh-CN"/>
            </w:rPr>
            <w:delText xml:space="preserve"> is only allowed to be actively used by one N3DBU device at any time.</w:delText>
          </w:r>
        </w:del>
      </w:ins>
    </w:p>
    <w:p w14:paraId="37AC6A63" w14:textId="0D93B5AF" w:rsidR="00B2056E" w:rsidDel="00165639" w:rsidRDefault="00B2056E" w:rsidP="00B2056E">
      <w:pPr>
        <w:rPr>
          <w:ins w:id="387" w:author="Peng Tan 20240301" w:date="2024-04-05T02:26:00Z"/>
          <w:del w:id="388" w:author="Peng Tan 20240416_1" w:date="2024-04-17T01:57:00Z"/>
          <w:color w:val="000000" w:themeColor="text1"/>
          <w:lang w:val="en-CA" w:eastAsia="x-none"/>
        </w:rPr>
      </w:pPr>
      <w:commentRangeStart w:id="389"/>
      <w:commentRangeStart w:id="390"/>
      <w:ins w:id="391" w:author="Peng Tan 20240301" w:date="2024-04-05T02:26:00Z">
        <w:del w:id="392" w:author="Peng Tan 20240416_1" w:date="2024-04-17T01:57:00Z">
          <w:r w:rsidRPr="001B3517" w:rsidDel="00165639">
            <w:rPr>
              <w:color w:val="000000" w:themeColor="text1"/>
              <w:lang w:val="en-CA" w:eastAsia="x-none"/>
            </w:rPr>
            <w:delText>The N3DBU A</w:delText>
          </w:r>
          <w:r w:rsidDel="00165639">
            <w:rPr>
              <w:color w:val="000000" w:themeColor="text1"/>
              <w:lang w:val="en-CA" w:eastAsia="x-none"/>
            </w:rPr>
            <w:delText>dmission Control Function (N3ACF)</w:delText>
          </w:r>
          <w:r w:rsidRPr="001B3517" w:rsidDel="00165639">
            <w:rPr>
              <w:color w:val="000000" w:themeColor="text1"/>
              <w:lang w:val="en-CA" w:eastAsia="x-none"/>
            </w:rPr>
            <w:delText xml:space="preserve"> is provisioned with parameters specifying the maximum number of </w:delText>
          </w:r>
          <w:r w:rsidRPr="008672E2" w:rsidDel="00165639">
            <w:delText xml:space="preserve">simultaneously </w:delText>
          </w:r>
          <w:r w:rsidRPr="00FD290F" w:rsidDel="00165639">
            <w:delText xml:space="preserve">active N3DBU ID allowed </w:delText>
          </w:r>
          <w:r w:rsidDel="00165639">
            <w:delText>per</w:delText>
          </w:r>
          <w:r w:rsidRPr="00FD290F" w:rsidDel="00165639">
            <w:delText xml:space="preserve"> </w:delText>
          </w:r>
          <w:r w:rsidRPr="00FD290F" w:rsidDel="00165639">
            <w:rPr>
              <w:color w:val="000000" w:themeColor="text1"/>
              <w:lang w:val="en-CA" w:eastAsia="x-none"/>
            </w:rPr>
            <w:delText>UE or 5G-RG.</w:delText>
          </w:r>
        </w:del>
      </w:ins>
      <w:commentRangeEnd w:id="389"/>
      <w:del w:id="393" w:author="Peng Tan 20240416_1" w:date="2024-04-17T01:57:00Z">
        <w:r w:rsidR="007D7979" w:rsidDel="00165639">
          <w:rPr>
            <w:rStyle w:val="CommentReference"/>
            <w:rFonts w:eastAsia="SimSun"/>
            <w:color w:val="auto"/>
            <w:lang w:eastAsia="en-US"/>
          </w:rPr>
          <w:commentReference w:id="389"/>
        </w:r>
        <w:commentRangeEnd w:id="390"/>
        <w:r w:rsidR="00643A0C" w:rsidDel="00165639">
          <w:rPr>
            <w:rStyle w:val="CommentReference"/>
            <w:rFonts w:eastAsia="SimSun"/>
            <w:color w:val="auto"/>
            <w:lang w:eastAsia="en-US"/>
          </w:rPr>
          <w:commentReference w:id="390"/>
        </w:r>
      </w:del>
    </w:p>
    <w:p w14:paraId="6C7A35EC" w14:textId="64257C9D" w:rsidR="00B2056E" w:rsidRPr="00FD290F" w:rsidDel="00165639" w:rsidRDefault="00B2056E" w:rsidP="00B2056E">
      <w:pPr>
        <w:rPr>
          <w:ins w:id="394" w:author="Peng Tan 20240301" w:date="2024-04-05T02:26:00Z"/>
          <w:del w:id="395" w:author="Peng Tan 20240416_1" w:date="2024-04-17T01:57:00Z"/>
          <w:color w:val="000000" w:themeColor="text1"/>
          <w:lang w:val="en-CA" w:eastAsia="x-none"/>
        </w:rPr>
      </w:pPr>
      <w:ins w:id="396" w:author="Peng Tan 20240301" w:date="2024-04-05T02:26:00Z">
        <w:del w:id="397" w:author="Peng Tan 20240416_1" w:date="2024-04-17T01:57:00Z">
          <w:r w:rsidDel="00165639">
            <w:rPr>
              <w:color w:val="000000" w:themeColor="text1"/>
              <w:lang w:val="en-CA" w:eastAsia="x-none"/>
            </w:rPr>
            <w:delText>The AMF triggers a request to N3ACF when the number of simultaneously active N3DBU ID used by the UE or 5G-RG is changing.</w:delText>
          </w:r>
        </w:del>
      </w:ins>
    </w:p>
    <w:p w14:paraId="27739666" w14:textId="30B0BE3A" w:rsidR="00B2056E" w:rsidDel="00165639" w:rsidRDefault="00B2056E" w:rsidP="00B2056E">
      <w:pPr>
        <w:rPr>
          <w:ins w:id="398" w:author="Peng Tan 20240301" w:date="2024-04-05T02:26:00Z"/>
          <w:del w:id="399" w:author="Peng Tan 20240416_1" w:date="2024-04-17T01:57:00Z"/>
          <w:moveFrom w:id="400" w:author="Peng Tan 20240416_1" w:date="2024-04-17T01:57:00Z"/>
          <w:color w:val="000000" w:themeColor="text1"/>
          <w:lang w:val="en-CA" w:eastAsia="x-none"/>
        </w:rPr>
      </w:pPr>
      <w:moveFromRangeStart w:id="401" w:author="Peng Tan 20240416_1" w:date="2024-04-17T01:57:00Z" w:name="move164211458"/>
      <w:moveFrom w:id="402" w:author="Peng Tan 20240416_1" w:date="2024-04-17T01:57:00Z">
        <w:ins w:id="403" w:author="Peng Tan 20240301" w:date="2024-04-05T02:26:00Z">
          <w:del w:id="404" w:author="Peng Tan 20240416_1" w:date="2024-04-17T01:57:00Z">
            <w:r w:rsidRPr="00FD290F" w:rsidDel="00165639">
              <w:rPr>
                <w:color w:val="000000" w:themeColor="text1"/>
                <w:lang w:val="en-CA" w:eastAsia="x-none"/>
              </w:rPr>
              <w:delText xml:space="preserve">In scenarios where the limit of maximum simultaneously active N3DBU ID is reached, the UE may be notified to deny further non-3GPP device connections requesting N3DBU ID. </w:delText>
            </w:r>
          </w:del>
        </w:ins>
      </w:moveFrom>
    </w:p>
    <w:moveFromRangeEnd w:id="401"/>
    <w:p w14:paraId="185D7DAE" w14:textId="4041FED9" w:rsidR="00B2056E" w:rsidDel="00165639" w:rsidRDefault="00B2056E" w:rsidP="00B2056E">
      <w:pPr>
        <w:rPr>
          <w:ins w:id="405" w:author="Peng Tan 20240301" w:date="2024-04-05T02:26:00Z"/>
          <w:del w:id="406" w:author="Peng Tan 20240416_1" w:date="2024-04-17T01:57:00Z"/>
          <w:lang w:val="en-CA" w:eastAsia="ko-KR"/>
        </w:rPr>
      </w:pPr>
      <w:ins w:id="407" w:author="Peng Tan 20240301" w:date="2024-04-05T02:26:00Z">
        <w:del w:id="408" w:author="Peng Tan 20240416_1" w:date="2024-04-17T01:57:00Z">
          <w:r w:rsidDel="00165639">
            <w:rPr>
              <w:lang w:val="en-CA" w:eastAsia="ko-KR"/>
            </w:rPr>
            <w:delText>Figure 6.X.3.2-1 describes high-level procedures for N3ACF service operation.</w:delText>
          </w:r>
        </w:del>
      </w:ins>
    </w:p>
    <w:p w14:paraId="55AB3FA5" w14:textId="4E23491C" w:rsidR="00B2056E" w:rsidDel="00165639" w:rsidRDefault="00B2056E" w:rsidP="00B2056E">
      <w:pPr>
        <w:rPr>
          <w:ins w:id="409" w:author="Peng Tan 20240301" w:date="2024-04-05T02:26:00Z"/>
          <w:del w:id="410" w:author="Peng Tan 20240416_1" w:date="2024-04-17T01:57:00Z"/>
          <w:lang w:val="en-CA" w:eastAsia="ko-KR"/>
        </w:rPr>
      </w:pPr>
      <w:ins w:id="411" w:author="Peng Tan 20240301" w:date="2024-04-05T02:26:00Z">
        <w:del w:id="412" w:author="Peng Tan 20240416_1" w:date="2024-04-17T01:57:00Z">
          <w:r w:rsidDel="00165639">
            <w:rPr>
              <w:noProof/>
              <w:lang w:val="en-CA" w:eastAsia="ko-KR"/>
            </w:rPr>
            <w:drawing>
              <wp:inline distT="0" distB="0" distL="0" distR="0" wp14:anchorId="0B9F8025" wp14:editId="0103C537">
                <wp:extent cx="6120130" cy="3632200"/>
                <wp:effectExtent l="0" t="0" r="1270" b="0"/>
                <wp:docPr id="773512014" name="Picture 1" descr="A diagram of a number of individual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512014" name="Picture 1" descr="A diagram of a number of individuals&#10;&#10;Description automatically generated with medium confidence"/>
                        <pic:cNvPicPr/>
                      </pic:nvPicPr>
                      <pic:blipFill>
                        <a:blip r:embed="rId20">
                          <a:extLst>
                            <a:ext uri="{28A0092B-C50C-407E-A947-70E740481C1C}">
                              <a14:useLocalDpi xmlns:a14="http://schemas.microsoft.com/office/drawing/2010/main" val="0"/>
                            </a:ext>
                          </a:extLst>
                        </a:blip>
                        <a:stretch>
                          <a:fillRect/>
                        </a:stretch>
                      </pic:blipFill>
                      <pic:spPr>
                        <a:xfrm>
                          <a:off x="0" y="0"/>
                          <a:ext cx="6120130" cy="3632200"/>
                        </a:xfrm>
                        <a:prstGeom prst="rect">
                          <a:avLst/>
                        </a:prstGeom>
                      </pic:spPr>
                    </pic:pic>
                  </a:graphicData>
                </a:graphic>
              </wp:inline>
            </w:drawing>
          </w:r>
        </w:del>
      </w:ins>
    </w:p>
    <w:p w14:paraId="25B58911" w14:textId="51B458A3" w:rsidR="00B2056E" w:rsidRPr="00984627" w:rsidDel="00165639" w:rsidRDefault="00B2056E" w:rsidP="00B2056E">
      <w:pPr>
        <w:jc w:val="center"/>
        <w:rPr>
          <w:ins w:id="413" w:author="Peng Tan 20240301" w:date="2024-04-05T02:26:00Z"/>
          <w:del w:id="414" w:author="Peng Tan 20240416_1" w:date="2024-04-17T01:57:00Z"/>
          <w:b/>
          <w:bCs/>
          <w:lang w:val="en-CA" w:eastAsia="ko-KR"/>
        </w:rPr>
      </w:pPr>
      <w:ins w:id="415" w:author="Peng Tan 20240301" w:date="2024-04-05T02:26:00Z">
        <w:del w:id="416" w:author="Peng Tan 20240416_1" w:date="2024-04-17T01:57:00Z">
          <w:r w:rsidRPr="00737EDD" w:rsidDel="00165639">
            <w:rPr>
              <w:b/>
              <w:bCs/>
              <w:lang w:val="en-CA" w:eastAsia="ko-KR"/>
            </w:rPr>
            <w:delText>Figure 6.X.</w:delText>
          </w:r>
          <w:r w:rsidDel="00165639">
            <w:rPr>
              <w:b/>
              <w:bCs/>
              <w:lang w:val="en-CA" w:eastAsia="ko-KR"/>
            </w:rPr>
            <w:delText>3</w:delText>
          </w:r>
          <w:r w:rsidRPr="00737EDD" w:rsidDel="00165639">
            <w:rPr>
              <w:b/>
              <w:bCs/>
              <w:lang w:val="en-CA" w:eastAsia="ko-KR"/>
            </w:rPr>
            <w:delText>.</w:delText>
          </w:r>
          <w:r w:rsidDel="00165639">
            <w:rPr>
              <w:b/>
              <w:bCs/>
              <w:lang w:val="en-CA" w:eastAsia="ko-KR"/>
            </w:rPr>
            <w:delText>2</w:delText>
          </w:r>
          <w:r w:rsidRPr="00737EDD" w:rsidDel="00165639">
            <w:rPr>
              <w:b/>
              <w:bCs/>
              <w:lang w:val="en-CA" w:eastAsia="ko-KR"/>
            </w:rPr>
            <w:delText>-1</w:delText>
          </w:r>
          <w:r w:rsidDel="00165639">
            <w:rPr>
              <w:b/>
              <w:bCs/>
              <w:lang w:val="en-CA" w:eastAsia="ko-KR"/>
            </w:rPr>
            <w:delText>:</w:delText>
          </w:r>
          <w:r w:rsidRPr="00737EDD" w:rsidDel="00165639">
            <w:rPr>
              <w:b/>
              <w:bCs/>
              <w:lang w:val="en-CA" w:eastAsia="ko-KR"/>
            </w:rPr>
            <w:delText xml:space="preserve"> </w:delText>
          </w:r>
          <w:r w:rsidDel="00165639">
            <w:rPr>
              <w:b/>
              <w:bCs/>
              <w:lang w:val="en-CA" w:eastAsia="ko-KR"/>
            </w:rPr>
            <w:delText>N3DBU Admission Control</w:delText>
          </w:r>
          <w:r w:rsidRPr="004F58DC" w:rsidDel="00165639">
            <w:rPr>
              <w:b/>
              <w:bCs/>
              <w:lang w:val="en-CA" w:eastAsia="ko-KR"/>
            </w:rPr>
            <w:delText xml:space="preserve"> Procedures</w:delText>
          </w:r>
        </w:del>
      </w:ins>
    </w:p>
    <w:p w14:paraId="405808C6" w14:textId="75473BA6" w:rsidR="00B2056E" w:rsidDel="00165639" w:rsidRDefault="00B2056E" w:rsidP="00B2056E">
      <w:pPr>
        <w:pStyle w:val="ListParagraph"/>
        <w:numPr>
          <w:ilvl w:val="0"/>
          <w:numId w:val="35"/>
        </w:numPr>
        <w:rPr>
          <w:ins w:id="417" w:author="Peng Tan 20240301" w:date="2024-04-05T02:26:00Z"/>
          <w:del w:id="418" w:author="Peng Tan 20240416_1" w:date="2024-04-17T01:57:00Z"/>
          <w:lang w:val="en-CA" w:eastAsia="ko-KR"/>
        </w:rPr>
      </w:pPr>
      <w:ins w:id="419" w:author="Peng Tan 20240301" w:date="2024-04-05T02:26:00Z">
        <w:del w:id="420" w:author="Peng Tan 20240416_1" w:date="2024-04-17T01:57:00Z">
          <w:r w:rsidDel="00165639">
            <w:rPr>
              <w:lang w:val="en-CA" w:eastAsia="ko-KR"/>
            </w:rPr>
            <w:delText>The AMF is informed if the number of simultaneously active N3DBU ID used by the UE or 5G-RG is changing.</w:delText>
          </w:r>
        </w:del>
      </w:ins>
    </w:p>
    <w:p w14:paraId="0C55653B" w14:textId="48C84D8F" w:rsidR="00B2056E" w:rsidDel="00165639" w:rsidRDefault="00B2056E" w:rsidP="00B2056E">
      <w:pPr>
        <w:pStyle w:val="ListParagraph"/>
        <w:rPr>
          <w:ins w:id="421" w:author="Peng Tan 20240301" w:date="2024-04-05T02:26:00Z"/>
          <w:del w:id="422" w:author="Peng Tan 20240416_1" w:date="2024-04-17T01:57:00Z"/>
          <w:lang w:val="en-CA" w:eastAsia="ko-KR"/>
        </w:rPr>
      </w:pPr>
    </w:p>
    <w:p w14:paraId="43193EFB" w14:textId="78E09DC1" w:rsidR="00B2056E" w:rsidRPr="00ED356E" w:rsidDel="00165639" w:rsidRDefault="00B2056E" w:rsidP="00B2056E">
      <w:pPr>
        <w:pStyle w:val="ListParagraph"/>
        <w:numPr>
          <w:ilvl w:val="0"/>
          <w:numId w:val="35"/>
        </w:numPr>
        <w:rPr>
          <w:ins w:id="423" w:author="Peng Tan 20240301" w:date="2024-04-05T02:26:00Z"/>
          <w:del w:id="424" w:author="Peng Tan 20240416_1" w:date="2024-04-17T01:57:00Z"/>
          <w:lang w:val="en-CA" w:eastAsia="ko-KR"/>
        </w:rPr>
      </w:pPr>
      <w:ins w:id="425" w:author="Peng Tan 20240301" w:date="2024-04-05T02:26:00Z">
        <w:del w:id="426" w:author="Peng Tan 20240416_1" w:date="2024-04-17T01:57:00Z">
          <w:r w:rsidDel="00165639">
            <w:rPr>
              <w:lang w:val="en-CA" w:eastAsia="ko-KR"/>
            </w:rPr>
            <w:delText>If the AMF is not aware of which N3ACF to communicate, it may perform N3ACF discovery. The AMF triggers a check and update for the number of simultaneously active N3DBU ID.</w:delText>
          </w:r>
        </w:del>
      </w:ins>
    </w:p>
    <w:p w14:paraId="3A920604" w14:textId="5C10F670" w:rsidR="00B2056E" w:rsidDel="00165639" w:rsidRDefault="00B2056E" w:rsidP="00B2056E">
      <w:pPr>
        <w:pStyle w:val="ListParagraph"/>
        <w:rPr>
          <w:ins w:id="427" w:author="Peng Tan 20240301" w:date="2024-04-05T02:26:00Z"/>
          <w:del w:id="428" w:author="Peng Tan 20240416_1" w:date="2024-04-17T01:57:00Z"/>
          <w:lang w:val="en-CA" w:eastAsia="ko-KR"/>
        </w:rPr>
      </w:pPr>
    </w:p>
    <w:p w14:paraId="0EFD9156" w14:textId="36D6EA93" w:rsidR="00B2056E" w:rsidDel="00165639" w:rsidRDefault="00B2056E" w:rsidP="00B2056E">
      <w:pPr>
        <w:pStyle w:val="ListParagraph"/>
        <w:numPr>
          <w:ilvl w:val="0"/>
          <w:numId w:val="35"/>
        </w:numPr>
        <w:rPr>
          <w:ins w:id="429" w:author="Peng Tan 20240301" w:date="2024-04-05T02:26:00Z"/>
          <w:del w:id="430" w:author="Peng Tan 20240416_1" w:date="2024-04-17T01:57:00Z"/>
          <w:lang w:val="en-CA" w:eastAsia="ko-KR"/>
        </w:rPr>
      </w:pPr>
      <w:ins w:id="431" w:author="Peng Tan 20240301" w:date="2024-04-05T02:26:00Z">
        <w:del w:id="432" w:author="Peng Tan 20240416_1" w:date="2024-04-17T01:57:00Z">
          <w:r w:rsidDel="00165639">
            <w:rPr>
              <w:lang w:val="en-CA" w:eastAsia="ko-KR"/>
            </w:rPr>
            <w:delText>The AMF sends an Nn3acf_N3AC_NumberofN3DBUUpdate_Request message to the N3ACF, including the N3DBU ID and UE/5G-RG ID in the message.</w:delText>
          </w:r>
        </w:del>
      </w:ins>
    </w:p>
    <w:p w14:paraId="30BD4777" w14:textId="6DF1D501" w:rsidR="00B2056E" w:rsidRPr="00ED356E" w:rsidDel="00165639" w:rsidRDefault="00B2056E" w:rsidP="00B2056E">
      <w:pPr>
        <w:pStyle w:val="ListParagraph"/>
        <w:rPr>
          <w:ins w:id="433" w:author="Peng Tan 20240301" w:date="2024-04-05T02:26:00Z"/>
          <w:del w:id="434" w:author="Peng Tan 20240416_1" w:date="2024-04-17T01:57:00Z"/>
          <w:lang w:val="en-CA" w:eastAsia="ko-KR"/>
        </w:rPr>
      </w:pPr>
    </w:p>
    <w:p w14:paraId="686B750C" w14:textId="36E5955C" w:rsidR="00B2056E" w:rsidDel="00165639" w:rsidRDefault="00B2056E" w:rsidP="00B2056E">
      <w:pPr>
        <w:pStyle w:val="ListParagraph"/>
        <w:numPr>
          <w:ilvl w:val="0"/>
          <w:numId w:val="35"/>
        </w:numPr>
        <w:rPr>
          <w:ins w:id="435" w:author="Peng Tan 20240415" w:date="2024-04-15T18:19:00Z"/>
          <w:del w:id="436" w:author="Peng Tan 20240416_1" w:date="2024-04-17T01:57:00Z"/>
          <w:lang w:val="en-CA" w:eastAsia="ko-KR"/>
        </w:rPr>
      </w:pPr>
      <w:ins w:id="437" w:author="Peng Tan 20240301" w:date="2024-04-05T02:26:00Z">
        <w:del w:id="438" w:author="Peng Tan 20240416_1" w:date="2024-04-17T01:57:00Z">
          <w:r w:rsidDel="00165639">
            <w:rPr>
              <w:lang w:val="en-CA" w:eastAsia="ko-KR"/>
            </w:rPr>
            <w:delText>The N3ACF determines whether the number of simultaneously active N3DBU IDs has reached the limit and updates the list of N3DBU IDs actively used by the UE/5G-RG.</w:delText>
          </w:r>
        </w:del>
      </w:ins>
    </w:p>
    <w:p w14:paraId="6398514A" w14:textId="209FCE14" w:rsidR="009E093E" w:rsidRPr="009E093E" w:rsidDel="00165639" w:rsidRDefault="009E093E">
      <w:pPr>
        <w:pStyle w:val="ListParagraph"/>
        <w:rPr>
          <w:ins w:id="439" w:author="Peng Tan 20240415" w:date="2024-04-15T18:19:00Z"/>
          <w:del w:id="440" w:author="Peng Tan 20240416_1" w:date="2024-04-17T01:57:00Z"/>
          <w:lang w:val="en-CA" w:eastAsia="ko-KR"/>
        </w:rPr>
        <w:pPrChange w:id="441" w:author="Peng Tan 20240415" w:date="2024-04-15T18:19:00Z">
          <w:pPr>
            <w:pStyle w:val="ListParagraph"/>
            <w:numPr>
              <w:numId w:val="35"/>
            </w:numPr>
            <w:ind w:hanging="360"/>
          </w:pPr>
        </w:pPrChange>
      </w:pPr>
    </w:p>
    <w:p w14:paraId="16F22C40" w14:textId="5E439F2B" w:rsidR="009E093E" w:rsidDel="00165639" w:rsidRDefault="009E093E">
      <w:pPr>
        <w:pStyle w:val="ListParagraph"/>
        <w:rPr>
          <w:ins w:id="442" w:author="Peng Tan 20240301" w:date="2024-04-05T02:26:00Z"/>
          <w:del w:id="443" w:author="Peng Tan 20240416_1" w:date="2024-04-17T01:57:00Z"/>
          <w:lang w:val="en-CA" w:eastAsia="ko-KR"/>
        </w:rPr>
        <w:pPrChange w:id="444" w:author="Peng Tan 20240415" w:date="2024-04-15T18:19:00Z">
          <w:pPr>
            <w:pStyle w:val="ListParagraph"/>
            <w:numPr>
              <w:numId w:val="35"/>
            </w:numPr>
            <w:ind w:hanging="360"/>
          </w:pPr>
        </w:pPrChange>
      </w:pPr>
      <w:commentRangeStart w:id="445"/>
      <w:ins w:id="446" w:author="Peng Tan 20240415" w:date="2024-04-15T18:19:00Z">
        <w:del w:id="447" w:author="Peng Tan 20240416_1" w:date="2024-04-17T01:57:00Z">
          <w:r w:rsidDel="00165639">
            <w:rPr>
              <w:lang w:val="en-CA" w:eastAsia="ko-KR"/>
            </w:rPr>
            <w:delText>The N3ACF may determine N3D</w:delText>
          </w:r>
        </w:del>
      </w:ins>
      <w:ins w:id="448" w:author="Peng Tan 20240415" w:date="2024-04-15T18:20:00Z">
        <w:del w:id="449" w:author="Peng Tan 20240416_1" w:date="2024-04-17T01:57:00Z">
          <w:r w:rsidDel="00165639">
            <w:rPr>
              <w:lang w:val="en-CA" w:eastAsia="ko-KR"/>
            </w:rPr>
            <w:delText>BU IDs “active” based on N3DBU IDs status marked by the network,</w:delText>
          </w:r>
        </w:del>
      </w:ins>
      <w:ins w:id="450" w:author="Peng Tan 20240415" w:date="2024-04-15T18:22:00Z">
        <w:del w:id="451" w:author="Peng Tan 20240416_1" w:date="2024-04-17T01:57:00Z">
          <w:r w:rsidDel="00165639">
            <w:rPr>
              <w:lang w:val="en-CA" w:eastAsia="ko-KR"/>
            </w:rPr>
            <w:delText xml:space="preserve"> e.g.,</w:delText>
          </w:r>
        </w:del>
      </w:ins>
      <w:ins w:id="452" w:author="Peng Tan 20240415" w:date="2024-04-15T18:20:00Z">
        <w:del w:id="453" w:author="Peng Tan 20240416_1" w:date="2024-04-17T01:57:00Z">
          <w:r w:rsidDel="00165639">
            <w:rPr>
              <w:lang w:val="en-CA" w:eastAsia="ko-KR"/>
            </w:rPr>
            <w:delText xml:space="preserve"> by using </w:delText>
          </w:r>
        </w:del>
      </w:ins>
      <w:ins w:id="454" w:author="Peng Tan 20240415" w:date="2024-04-15T18:22:00Z">
        <w:del w:id="455" w:author="Peng Tan 20240416_1" w:date="2024-04-17T01:57:00Z">
          <w:r w:rsidDel="00165639">
            <w:rPr>
              <w:lang w:val="en-CA" w:eastAsia="ko-KR"/>
            </w:rPr>
            <w:delText xml:space="preserve">similar </w:delText>
          </w:r>
        </w:del>
      </w:ins>
      <w:ins w:id="456" w:author="Peng Tan 20240415" w:date="2024-04-15T18:20:00Z">
        <w:del w:id="457" w:author="Peng Tan 20240416_1" w:date="2024-04-17T01:57:00Z">
          <w:r w:rsidDel="00165639">
            <w:rPr>
              <w:lang w:val="en-CA" w:eastAsia="ko-KR"/>
            </w:rPr>
            <w:delText>app</w:delText>
          </w:r>
        </w:del>
      </w:ins>
      <w:ins w:id="458" w:author="Peng Tan 20240415" w:date="2024-04-15T18:21:00Z">
        <w:del w:id="459" w:author="Peng Tan 20240416_1" w:date="2024-04-17T01:57:00Z">
          <w:r w:rsidDel="00165639">
            <w:rPr>
              <w:lang w:val="en-CA" w:eastAsia="ko-KR"/>
            </w:rPr>
            <w:delText xml:space="preserve">roach described in clause 6.2.3.2. </w:delText>
          </w:r>
        </w:del>
      </w:ins>
      <w:commentRangeEnd w:id="445"/>
      <w:ins w:id="460" w:author="Peng Tan 20240415" w:date="2024-04-15T18:23:00Z">
        <w:del w:id="461" w:author="Peng Tan 20240416_1" w:date="2024-04-17T01:57:00Z">
          <w:r w:rsidDel="00165639">
            <w:rPr>
              <w:rStyle w:val="CommentReference"/>
              <w:rFonts w:eastAsia="SimSun"/>
            </w:rPr>
            <w:commentReference w:id="445"/>
          </w:r>
        </w:del>
      </w:ins>
    </w:p>
    <w:p w14:paraId="7D763EDF" w14:textId="633E2B45" w:rsidR="00B2056E" w:rsidRPr="00ED356E" w:rsidDel="00165639" w:rsidRDefault="00B2056E" w:rsidP="00B2056E">
      <w:pPr>
        <w:pStyle w:val="ListParagraph"/>
        <w:rPr>
          <w:ins w:id="462" w:author="Peng Tan 20240301" w:date="2024-04-05T02:26:00Z"/>
          <w:del w:id="463" w:author="Peng Tan 20240416_1" w:date="2024-04-17T01:57:00Z"/>
          <w:lang w:val="en-CA" w:eastAsia="ko-KR"/>
        </w:rPr>
      </w:pPr>
    </w:p>
    <w:p w14:paraId="3C56F855" w14:textId="4B05A08C" w:rsidR="00B2056E" w:rsidDel="00165639" w:rsidRDefault="00B2056E" w:rsidP="00B2056E">
      <w:pPr>
        <w:pStyle w:val="ListParagraph"/>
        <w:numPr>
          <w:ilvl w:val="0"/>
          <w:numId w:val="35"/>
        </w:numPr>
        <w:rPr>
          <w:ins w:id="464" w:author="Peng Tan 20240301" w:date="2024-04-05T02:26:00Z"/>
          <w:del w:id="465" w:author="Peng Tan 20240416_1" w:date="2024-04-17T01:57:00Z"/>
          <w:lang w:val="en-CA" w:eastAsia="ko-KR"/>
        </w:rPr>
      </w:pPr>
      <w:ins w:id="466" w:author="Peng Tan 20240301" w:date="2024-04-05T02:26:00Z">
        <w:del w:id="467" w:author="Peng Tan 20240416_1" w:date="2024-04-17T01:57:00Z">
          <w:r w:rsidDel="00165639">
            <w:rPr>
              <w:lang w:val="en-CA" w:eastAsia="ko-KR"/>
            </w:rPr>
            <w:delText>The N3ACF returns an Nn3acf_N3AC_NumberofN3DBUUpdate_Response message, including a Result indication per UE/5G-RG.</w:delText>
          </w:r>
        </w:del>
      </w:ins>
    </w:p>
    <w:p w14:paraId="6F81B083" w14:textId="31ECF4ED" w:rsidR="00B2056E" w:rsidDel="00165639" w:rsidRDefault="00B2056E" w:rsidP="00B2056E">
      <w:pPr>
        <w:pStyle w:val="ListParagraph"/>
        <w:rPr>
          <w:ins w:id="468" w:author="Peng Tan 20240301" w:date="2024-04-05T02:26:00Z"/>
          <w:del w:id="469" w:author="Peng Tan 20240416_1" w:date="2024-04-17T01:57:00Z"/>
          <w:lang w:val="en-CA" w:eastAsia="ko-KR"/>
        </w:rPr>
      </w:pPr>
    </w:p>
    <w:p w14:paraId="5D5D9769" w14:textId="0C67CBB5" w:rsidR="00B2056E" w:rsidRPr="00374F55" w:rsidDel="00165639" w:rsidRDefault="00B2056E" w:rsidP="00B2056E">
      <w:pPr>
        <w:pStyle w:val="ListParagraph"/>
        <w:numPr>
          <w:ilvl w:val="0"/>
          <w:numId w:val="35"/>
        </w:numPr>
        <w:rPr>
          <w:ins w:id="470" w:author="Peng Tan 20240301" w:date="2024-04-05T02:26:00Z"/>
          <w:del w:id="471" w:author="Peng Tan 20240416_1" w:date="2024-04-17T01:57:00Z"/>
          <w:lang w:val="en-CA" w:eastAsia="ko-KR"/>
        </w:rPr>
      </w:pPr>
      <w:ins w:id="472" w:author="Peng Tan 20240301" w:date="2024-04-05T02:26:00Z">
        <w:del w:id="473" w:author="Peng Tan 20240416_1" w:date="2024-04-17T01:57:00Z">
          <w:r w:rsidDel="00165639">
            <w:rPr>
              <w:lang w:val="en-CA" w:eastAsia="ko-KR"/>
            </w:rPr>
            <w:delText>The UE/5G-RG is notified of the admission control result and take actions to either deny or allow N3DBU connections.</w:delText>
          </w:r>
        </w:del>
      </w:ins>
    </w:p>
    <w:p w14:paraId="6A8680DE" w14:textId="77777777" w:rsidR="00B2056E" w:rsidRPr="005C304D" w:rsidRDefault="00B2056E" w:rsidP="00B2056E">
      <w:pPr>
        <w:pStyle w:val="Heading3"/>
        <w:ind w:left="0" w:firstLine="0"/>
        <w:rPr>
          <w:ins w:id="474" w:author="Peng Tan 20240301" w:date="2024-04-05T02:26:00Z"/>
          <w:rFonts w:eastAsia="DengXian"/>
          <w:sz w:val="24"/>
          <w:szCs w:val="24"/>
        </w:rPr>
      </w:pPr>
      <w:ins w:id="475" w:author="Peng Tan 20240301" w:date="2024-04-05T02:26:00Z">
        <w:r w:rsidRPr="005C304D">
          <w:rPr>
            <w:rFonts w:eastAsia="DengXian"/>
            <w:sz w:val="24"/>
            <w:szCs w:val="24"/>
          </w:rPr>
          <w:t>6.</w:t>
        </w:r>
        <w:r>
          <w:rPr>
            <w:rFonts w:eastAsia="DengXian"/>
            <w:sz w:val="24"/>
            <w:szCs w:val="24"/>
          </w:rPr>
          <w:t>X</w:t>
        </w:r>
        <w:r w:rsidRPr="005C304D">
          <w:rPr>
            <w:rFonts w:eastAsia="DengXian"/>
            <w:sz w:val="24"/>
            <w:szCs w:val="24"/>
          </w:rPr>
          <w:t>.</w:t>
        </w:r>
        <w:r>
          <w:rPr>
            <w:rFonts w:eastAsia="DengXian"/>
            <w:sz w:val="24"/>
            <w:szCs w:val="24"/>
          </w:rPr>
          <w:t>3</w:t>
        </w:r>
        <w:r w:rsidRPr="005C304D">
          <w:rPr>
            <w:rFonts w:eastAsia="DengXian"/>
            <w:sz w:val="24"/>
            <w:szCs w:val="24"/>
          </w:rPr>
          <w:t>.3</w:t>
        </w:r>
        <w:r w:rsidRPr="005C304D">
          <w:rPr>
            <w:rFonts w:eastAsia="DengXian"/>
            <w:sz w:val="24"/>
            <w:szCs w:val="24"/>
          </w:rPr>
          <w:tab/>
          <w:t xml:space="preserve">Policy </w:t>
        </w:r>
        <w:r>
          <w:rPr>
            <w:rFonts w:eastAsia="DengXian"/>
            <w:sz w:val="24"/>
            <w:szCs w:val="24"/>
          </w:rPr>
          <w:t>A</w:t>
        </w:r>
        <w:r w:rsidRPr="005C304D">
          <w:rPr>
            <w:rFonts w:eastAsia="DengXian"/>
            <w:sz w:val="24"/>
            <w:szCs w:val="24"/>
          </w:rPr>
          <w:t>spects</w:t>
        </w:r>
      </w:ins>
    </w:p>
    <w:p w14:paraId="686D0071" w14:textId="2C4A4BD4" w:rsidR="0068217B" w:rsidDel="0068217B" w:rsidRDefault="00B2056E" w:rsidP="00B2056E">
      <w:pPr>
        <w:rPr>
          <w:del w:id="476" w:author="OPPO" w:date="2024-04-18T07:43:00Z"/>
          <w:lang w:eastAsia="ko-KR"/>
        </w:rPr>
      </w:pPr>
      <w:ins w:id="477" w:author="Peng Tan 20240301" w:date="2024-04-05T02:26:00Z">
        <w:r w:rsidRPr="00DE06FE">
          <w:rPr>
            <w:lang w:eastAsia="ko-KR"/>
          </w:rPr>
          <w:t xml:space="preserve">To send PDU of a non-3GPP device associated with </w:t>
        </w:r>
        <w:r>
          <w:rPr>
            <w:lang w:eastAsia="ko-KR"/>
          </w:rPr>
          <w:t xml:space="preserve">an </w:t>
        </w:r>
        <w:r w:rsidRPr="00DE06FE">
          <w:rPr>
            <w:lang w:eastAsia="ko-KR"/>
          </w:rPr>
          <w:t xml:space="preserve">N3DBU ID, </w:t>
        </w:r>
      </w:ins>
      <w:ins w:id="478" w:author="OPPO" w:date="2024-04-18T07:41:00Z">
        <w:r w:rsidR="0068217B" w:rsidRPr="003B5EDD">
          <w:rPr>
            <w:rFonts w:asciiTheme="minorEastAsia" w:eastAsiaTheme="minorEastAsia" w:hAnsiTheme="minorEastAsia"/>
            <w:highlight w:val="yellow"/>
            <w:lang w:eastAsia="zh-CN"/>
            <w:rPrChange w:id="479" w:author="OPPO" w:date="2024-04-18T07:55:00Z">
              <w:rPr>
                <w:rFonts w:asciiTheme="minorEastAsia" w:eastAsiaTheme="minorEastAsia" w:hAnsiTheme="minorEastAsia"/>
                <w:lang w:eastAsia="zh-CN"/>
              </w:rPr>
            </w:rPrChange>
          </w:rPr>
          <w:t>the</w:t>
        </w:r>
        <w:r w:rsidR="0068217B" w:rsidRPr="003B5EDD">
          <w:rPr>
            <w:highlight w:val="yellow"/>
            <w:lang w:eastAsia="ko-KR"/>
            <w:rPrChange w:id="480" w:author="OPPO" w:date="2024-04-18T07:55:00Z">
              <w:rPr>
                <w:lang w:eastAsia="ko-KR"/>
              </w:rPr>
            </w:rPrChange>
          </w:rPr>
          <w:t xml:space="preserve"> 5G-RG/UE determines the association of a Non-3GPP device to a PDU session based on URSP evaluation, by means of matching a N3DBU ID to a TD of a URSP </w:t>
        </w:r>
        <w:proofErr w:type="spellStart"/>
        <w:r w:rsidR="0068217B" w:rsidRPr="003B5EDD">
          <w:rPr>
            <w:highlight w:val="yellow"/>
            <w:lang w:eastAsia="ko-KR"/>
            <w:rPrChange w:id="481" w:author="OPPO" w:date="2024-04-18T07:55:00Z">
              <w:rPr>
                <w:lang w:eastAsia="ko-KR"/>
              </w:rPr>
            </w:rPrChange>
          </w:rPr>
          <w:t>rule</w:t>
        </w:r>
      </w:ins>
      <w:ins w:id="482" w:author="OPPO" w:date="2024-04-18T07:43:00Z">
        <w:r w:rsidR="0068217B" w:rsidRPr="003B5EDD">
          <w:rPr>
            <w:highlight w:val="yellow"/>
            <w:lang w:eastAsia="ko-KR"/>
            <w:rPrChange w:id="483" w:author="OPPO" w:date="2024-04-18T07:55:00Z">
              <w:rPr>
                <w:lang w:eastAsia="ko-KR"/>
              </w:rPr>
            </w:rPrChange>
          </w:rPr>
          <w:t>.</w:t>
        </w:r>
      </w:ins>
    </w:p>
    <w:p w14:paraId="450AA9CD" w14:textId="288F659E" w:rsidR="00B2056E" w:rsidRPr="00177AAB" w:rsidDel="0068217B" w:rsidRDefault="00B2056E" w:rsidP="00B2056E">
      <w:pPr>
        <w:rPr>
          <w:ins w:id="484" w:author="Peng Tan 20240301" w:date="2024-04-05T02:26:00Z"/>
          <w:del w:id="485" w:author="OPPO" w:date="2024-04-18T07:42:00Z"/>
          <w:strike/>
          <w:lang w:eastAsia="ko-KR"/>
        </w:rPr>
      </w:pPr>
      <w:ins w:id="486" w:author="Peng Tan 20240301" w:date="2024-04-05T02:26:00Z">
        <w:del w:id="487" w:author="OPPO" w:date="2024-04-18T07:42:00Z">
          <w:r w:rsidRPr="00DE06FE" w:rsidDel="0068217B">
            <w:rPr>
              <w:lang w:eastAsia="ko-KR"/>
            </w:rPr>
            <w:delText xml:space="preserve">the </w:delText>
          </w:r>
          <w:r w:rsidDel="0068217B">
            <w:rPr>
              <w:lang w:eastAsia="ko-KR"/>
            </w:rPr>
            <w:delText xml:space="preserve">upper layers of the 5G-RG or UE require information on the PDU session (e.g., PDU address) via which to send the PDU of the non-3GPP device. </w:delText>
          </w:r>
        </w:del>
      </w:ins>
    </w:p>
    <w:p w14:paraId="4520FF8E" w14:textId="7AF941BD" w:rsidR="00B2056E" w:rsidRPr="00FD290F" w:rsidRDefault="00B2056E" w:rsidP="00B2056E">
      <w:pPr>
        <w:rPr>
          <w:ins w:id="488" w:author="Peng Tan 20240301" w:date="2024-04-05T02:26:00Z"/>
          <w:lang w:eastAsia="ko-KR"/>
        </w:rPr>
      </w:pPr>
      <w:ins w:id="489" w:author="Peng Tan 20240301" w:date="2024-04-05T02:26:00Z">
        <w:r w:rsidRPr="00DE06FE">
          <w:rPr>
            <w:lang w:eastAsia="ko-KR"/>
          </w:rPr>
          <w:t>The</w:t>
        </w:r>
        <w:proofErr w:type="spellEnd"/>
        <w:r w:rsidRPr="00DE06FE">
          <w:rPr>
            <w:lang w:eastAsia="ko-KR"/>
          </w:rPr>
          <w:t xml:space="preserve"> mapping</w:t>
        </w:r>
        <w:r>
          <w:rPr>
            <w:lang w:eastAsia="ko-KR"/>
          </w:rPr>
          <w:t xml:space="preserve"> of</w:t>
        </w:r>
        <w:r w:rsidRPr="00DE06FE">
          <w:rPr>
            <w:lang w:eastAsia="ko-KR"/>
          </w:rPr>
          <w:t xml:space="preserve"> local network resources and 5GC QoS is configured in the 5G-RG</w:t>
        </w:r>
        <w:r>
          <w:rPr>
            <w:lang w:eastAsia="ko-KR"/>
          </w:rPr>
          <w:t xml:space="preserve"> or UE</w:t>
        </w:r>
        <w:r w:rsidRPr="00DE06FE">
          <w:rPr>
            <w:lang w:eastAsia="ko-KR"/>
          </w:rPr>
          <w:t>.</w:t>
        </w:r>
        <w:r>
          <w:rPr>
            <w:lang w:eastAsia="ko-KR"/>
          </w:rPr>
          <w:t xml:space="preserve"> If </w:t>
        </w:r>
        <w:r w:rsidRPr="0070116A">
          <w:rPr>
            <w:lang w:val="en-CA" w:eastAsia="x-none"/>
          </w:rPr>
          <w:t xml:space="preserve">N3QAI </w:t>
        </w:r>
      </w:ins>
      <w:ins w:id="490" w:author="OPPO" w:date="2024-04-18T07:43:00Z">
        <w:r w:rsidR="0068217B">
          <w:rPr>
            <w:lang w:val="en-CA" w:eastAsia="x-none"/>
          </w:rPr>
          <w:t xml:space="preserve">(described in clause 5.44.3.3 of TS 23.501) </w:t>
        </w:r>
      </w:ins>
      <w:ins w:id="491" w:author="Peng Tan 20240301" w:date="2024-04-05T02:26:00Z">
        <w:r w:rsidRPr="0070116A">
          <w:rPr>
            <w:lang w:val="en-CA" w:eastAsia="x-none"/>
          </w:rPr>
          <w:t>together with QoS rule information</w:t>
        </w:r>
        <w:r>
          <w:rPr>
            <w:lang w:val="en-CA" w:eastAsia="x-none"/>
          </w:rPr>
          <w:t xml:space="preserve"> is provided</w:t>
        </w:r>
        <w:r w:rsidRPr="0070116A">
          <w:rPr>
            <w:lang w:val="en-CA" w:eastAsia="x-none"/>
          </w:rPr>
          <w:t>, the 5G-RG</w:t>
        </w:r>
        <w:r>
          <w:rPr>
            <w:lang w:val="en-CA" w:eastAsia="x-none"/>
          </w:rPr>
          <w:t xml:space="preserve"> or UE</w:t>
        </w:r>
        <w:r w:rsidRPr="0070116A">
          <w:rPr>
            <w:lang w:val="en-CA" w:eastAsia="x-none"/>
          </w:rPr>
          <w:t xml:space="preserve"> may reserve resources in the non-3GPP network behind the 5G-RG</w:t>
        </w:r>
        <w:r>
          <w:rPr>
            <w:lang w:val="en-CA" w:eastAsia="x-none"/>
          </w:rPr>
          <w:t xml:space="preserve"> or </w:t>
        </w:r>
        <w:r w:rsidRPr="00FD290F">
          <w:rPr>
            <w:lang w:val="en-CA" w:eastAsia="x-none"/>
          </w:rPr>
          <w:t>UE.</w:t>
        </w:r>
        <w:r w:rsidRPr="00FD290F">
          <w:rPr>
            <w:lang w:eastAsia="ko-KR"/>
          </w:rPr>
          <w:t xml:space="preserve"> </w:t>
        </w:r>
      </w:ins>
    </w:p>
    <w:p w14:paraId="1DF8BB83" w14:textId="126C5D11" w:rsidR="00B2056E" w:rsidRDefault="00B2056E" w:rsidP="00B2056E">
      <w:pPr>
        <w:rPr>
          <w:ins w:id="492" w:author="Peng Tan 20240415" w:date="2024-04-15T17:20:00Z"/>
          <w:lang w:val="en-CA" w:eastAsia="ko-KR"/>
        </w:rPr>
      </w:pPr>
      <w:ins w:id="493" w:author="Peng Tan 20240301" w:date="2024-04-05T02:26:00Z">
        <w:r w:rsidRPr="00FD290F">
          <w:rPr>
            <w:lang w:val="en-CA" w:eastAsia="ko-KR"/>
          </w:rPr>
          <w:t>N3DBU ID in the Traffic Descriptor of the URSP rule is matched against the N3DBU ID that the non-3GPP device is associated with.</w:t>
        </w:r>
      </w:ins>
      <w:ins w:id="494" w:author="Peng Tan 20240415" w:date="2024-04-15T17:19:00Z">
        <w:r w:rsidR="00317DFE">
          <w:rPr>
            <w:lang w:val="en-CA" w:eastAsia="ko-KR"/>
          </w:rPr>
          <w:t xml:space="preserve"> </w:t>
        </w:r>
        <w:commentRangeStart w:id="495"/>
        <w:r w:rsidR="00317DFE">
          <w:rPr>
            <w:lang w:val="en-CA" w:eastAsia="ko-KR"/>
          </w:rPr>
          <w:t xml:space="preserve">Table 6.X.3.3-1 provides a possible </w:t>
        </w:r>
      </w:ins>
      <w:ins w:id="496" w:author="Peng Tan 20240415" w:date="2024-04-15T17:20:00Z">
        <w:r w:rsidR="00317DFE">
          <w:rPr>
            <w:lang w:val="en-CA" w:eastAsia="ko-KR"/>
          </w:rPr>
          <w:t>implementation</w:t>
        </w:r>
      </w:ins>
      <w:ins w:id="497" w:author="Peng Tan 20240415" w:date="2024-04-15T17:19:00Z">
        <w:r w:rsidR="00317DFE">
          <w:rPr>
            <w:lang w:val="en-CA" w:eastAsia="ko-KR"/>
          </w:rPr>
          <w:t xml:space="preserve"> of </w:t>
        </w:r>
      </w:ins>
      <w:ins w:id="498" w:author="Peng Tan 20240415" w:date="2024-04-15T17:20:00Z">
        <w:r w:rsidR="00317DFE">
          <w:rPr>
            <w:lang w:val="en-CA" w:eastAsia="ko-KR"/>
          </w:rPr>
          <w:t>a new TD component “</w:t>
        </w:r>
      </w:ins>
      <w:ins w:id="499" w:author="OPPO" w:date="2024-04-16T11:10:00Z">
        <w:r w:rsidR="00DB151C">
          <w:rPr>
            <w:lang w:val="en-CA" w:eastAsia="ko-KR"/>
          </w:rPr>
          <w:t>N3DBU ID”</w:t>
        </w:r>
      </w:ins>
      <w:ins w:id="500" w:author="OPPO" w:date="2024-04-16T11:09:00Z">
        <w:r w:rsidR="00DB151C">
          <w:rPr>
            <w:lang w:val="en-CA" w:eastAsia="ko-KR"/>
          </w:rPr>
          <w:t xml:space="preserve"> </w:t>
        </w:r>
        <w:r w:rsidR="00DB151C" w:rsidRPr="00DB151C">
          <w:t>representing the non-3</w:t>
        </w:r>
      </w:ins>
      <w:ins w:id="501" w:author="Peng Tan 20240416" w:date="2024-04-16T17:31:00Z">
        <w:r w:rsidR="00BB4461">
          <w:t>GPP</w:t>
        </w:r>
      </w:ins>
      <w:ins w:id="502" w:author="OPPO" w:date="2024-04-16T11:09:00Z">
        <w:del w:id="503" w:author="Peng Tan 20240416" w:date="2024-04-16T17:31:00Z">
          <w:r w:rsidR="00DB151C" w:rsidRPr="00DB151C" w:rsidDel="00BB4461">
            <w:delText>gpp</w:delText>
          </w:r>
        </w:del>
        <w:r w:rsidR="00DB151C" w:rsidRPr="00DB151C">
          <w:t xml:space="preserve"> device assigned</w:t>
        </w:r>
      </w:ins>
      <w:ins w:id="504" w:author="Peng Tan 20240415" w:date="2024-04-15T17:20:00Z">
        <w:r w:rsidR="00317DFE">
          <w:rPr>
            <w:lang w:val="en-CA" w:eastAsia="ko-KR"/>
          </w:rPr>
          <w:t>.</w:t>
        </w:r>
      </w:ins>
      <w:commentRangeEnd w:id="495"/>
      <w:ins w:id="505" w:author="Peng Tan 20240415" w:date="2024-04-15T17:22:00Z">
        <w:r w:rsidR="00317DFE">
          <w:rPr>
            <w:rStyle w:val="CommentReference"/>
            <w:rFonts w:eastAsia="SimSun"/>
            <w:color w:val="auto"/>
            <w:lang w:eastAsia="en-US"/>
          </w:rPr>
          <w:commentReference w:id="495"/>
        </w:r>
      </w:ins>
    </w:p>
    <w:p w14:paraId="0A3FB382" w14:textId="5759D9A4" w:rsidR="00317DFE" w:rsidRDefault="00317DFE" w:rsidP="00317DFE">
      <w:pPr>
        <w:pStyle w:val="TH"/>
        <w:rPr>
          <w:ins w:id="506" w:author="Peng Tan 20240415" w:date="2024-04-15T17:21:00Z"/>
        </w:rPr>
      </w:pPr>
      <w:bookmarkStart w:id="507" w:name="_CRTable6_6_2_12"/>
      <w:ins w:id="508" w:author="Peng Tan 20240415" w:date="2024-04-15T17:21:00Z">
        <w:r>
          <w:lastRenderedPageBreak/>
          <w:t>Table 6.X.3.3-1: Enhanced</w:t>
        </w:r>
      </w:ins>
      <w:ins w:id="509" w:author="Peng Tan 20240415" w:date="2024-04-15T20:18:00Z">
        <w:r w:rsidR="00C06C4F">
          <w:t xml:space="preserve"> </w:t>
        </w:r>
        <w:r w:rsidR="00C06C4F" w:rsidRPr="003D4ABF">
          <w:t>UE Route Selection Policy Rule</w:t>
        </w:r>
        <w:r w:rsidR="00C06C4F">
          <w:t xml:space="preserve"> on top of</w:t>
        </w:r>
      </w:ins>
      <w:ins w:id="510" w:author="Peng Tan 20240415" w:date="2024-04-15T17:21:00Z">
        <w:r>
          <w:t xml:space="preserve"> 3GPP TS 23.503 </w:t>
        </w:r>
        <w:r w:rsidRPr="003D4ABF">
          <w:t xml:space="preserve">Table </w:t>
        </w:r>
        <w:bookmarkEnd w:id="507"/>
        <w:r w:rsidRPr="003D4ABF">
          <w:t xml:space="preserve">6.6.2.1-2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8"/>
        <w:gridCol w:w="1758"/>
        <w:gridCol w:w="1796"/>
        <w:gridCol w:w="1636"/>
      </w:tblGrid>
      <w:tr w:rsidR="00317DFE" w:rsidRPr="003D4ABF" w14:paraId="40BFB133" w14:textId="77777777" w:rsidTr="008004F1">
        <w:trPr>
          <w:cantSplit/>
          <w:tblHeader/>
          <w:ins w:id="511" w:author="Peng Tan 20240415" w:date="2024-04-15T17:21:00Z"/>
        </w:trPr>
        <w:tc>
          <w:tcPr>
            <w:tcW w:w="1540" w:type="dxa"/>
          </w:tcPr>
          <w:p w14:paraId="48D62871" w14:textId="77777777" w:rsidR="00317DFE" w:rsidRPr="003D4ABF" w:rsidRDefault="00317DFE" w:rsidP="008004F1">
            <w:pPr>
              <w:pStyle w:val="TAH"/>
              <w:rPr>
                <w:ins w:id="512" w:author="Peng Tan 20240415" w:date="2024-04-15T17:21:00Z"/>
              </w:rPr>
            </w:pPr>
            <w:ins w:id="513" w:author="Peng Tan 20240415" w:date="2024-04-15T17:21:00Z">
              <w:r w:rsidRPr="003D4ABF">
                <w:t>Information name</w:t>
              </w:r>
            </w:ins>
          </w:p>
        </w:tc>
        <w:tc>
          <w:tcPr>
            <w:tcW w:w="2899" w:type="dxa"/>
          </w:tcPr>
          <w:p w14:paraId="5ADA42F4" w14:textId="77777777" w:rsidR="00317DFE" w:rsidRPr="003D4ABF" w:rsidRDefault="00317DFE" w:rsidP="008004F1">
            <w:pPr>
              <w:pStyle w:val="TAH"/>
              <w:rPr>
                <w:ins w:id="514" w:author="Peng Tan 20240415" w:date="2024-04-15T17:21:00Z"/>
              </w:rPr>
            </w:pPr>
            <w:ins w:id="515" w:author="Peng Tan 20240415" w:date="2024-04-15T17:21:00Z">
              <w:r w:rsidRPr="003D4ABF">
                <w:t>Description</w:t>
              </w:r>
            </w:ins>
          </w:p>
        </w:tc>
        <w:tc>
          <w:tcPr>
            <w:tcW w:w="1758" w:type="dxa"/>
          </w:tcPr>
          <w:p w14:paraId="0247648F" w14:textId="77777777" w:rsidR="00317DFE" w:rsidRPr="003D4ABF" w:rsidRDefault="00317DFE" w:rsidP="008004F1">
            <w:pPr>
              <w:pStyle w:val="TAH"/>
              <w:rPr>
                <w:ins w:id="516" w:author="Peng Tan 20240415" w:date="2024-04-15T17:21:00Z"/>
              </w:rPr>
            </w:pPr>
            <w:ins w:id="517" w:author="Peng Tan 20240415" w:date="2024-04-15T17:21:00Z">
              <w:r w:rsidRPr="003D4ABF">
                <w:t>Category</w:t>
              </w:r>
            </w:ins>
          </w:p>
        </w:tc>
        <w:tc>
          <w:tcPr>
            <w:tcW w:w="1797" w:type="dxa"/>
          </w:tcPr>
          <w:p w14:paraId="07E9743B" w14:textId="77777777" w:rsidR="00317DFE" w:rsidRPr="003D4ABF" w:rsidRDefault="00317DFE" w:rsidP="008004F1">
            <w:pPr>
              <w:pStyle w:val="TAH"/>
              <w:rPr>
                <w:ins w:id="518" w:author="Peng Tan 20240415" w:date="2024-04-15T17:21:00Z"/>
              </w:rPr>
            </w:pPr>
            <w:ins w:id="519" w:author="Peng Tan 20240415" w:date="2024-04-15T17:21:00Z">
              <w:r w:rsidRPr="003D4ABF">
                <w:t>PCF permitted to modify in a UE context</w:t>
              </w:r>
            </w:ins>
          </w:p>
        </w:tc>
        <w:tc>
          <w:tcPr>
            <w:tcW w:w="1637" w:type="dxa"/>
          </w:tcPr>
          <w:p w14:paraId="221CAA58" w14:textId="77777777" w:rsidR="00317DFE" w:rsidRPr="003D4ABF" w:rsidRDefault="00317DFE" w:rsidP="008004F1">
            <w:pPr>
              <w:pStyle w:val="TAH"/>
              <w:rPr>
                <w:ins w:id="520" w:author="Peng Tan 20240415" w:date="2024-04-15T17:21:00Z"/>
              </w:rPr>
            </w:pPr>
            <w:ins w:id="521" w:author="Peng Tan 20240415" w:date="2024-04-15T17:21:00Z">
              <w:r w:rsidRPr="003D4ABF">
                <w:t>Scope</w:t>
              </w:r>
            </w:ins>
          </w:p>
        </w:tc>
      </w:tr>
      <w:tr w:rsidR="00317DFE" w:rsidRPr="003D4ABF" w14:paraId="53446D5D" w14:textId="77777777" w:rsidTr="008004F1">
        <w:trPr>
          <w:cantSplit/>
          <w:ins w:id="522" w:author="Peng Tan 20240415" w:date="2024-04-15T17:21:00Z"/>
        </w:trPr>
        <w:tc>
          <w:tcPr>
            <w:tcW w:w="1540" w:type="dxa"/>
          </w:tcPr>
          <w:p w14:paraId="14FDC7CF" w14:textId="77777777" w:rsidR="00317DFE" w:rsidRPr="003D4ABF" w:rsidRDefault="00317DFE" w:rsidP="008004F1">
            <w:pPr>
              <w:pStyle w:val="TAL"/>
              <w:rPr>
                <w:ins w:id="523" w:author="Peng Tan 20240415" w:date="2024-04-15T17:21:00Z"/>
                <w:lang w:eastAsia="zh-CN"/>
              </w:rPr>
            </w:pPr>
            <w:ins w:id="524" w:author="Peng Tan 20240415" w:date="2024-04-15T17:21:00Z">
              <w:r w:rsidRPr="003D4ABF">
                <w:rPr>
                  <w:szCs w:val="18"/>
                </w:rPr>
                <w:t>Rule Precedence</w:t>
              </w:r>
            </w:ins>
          </w:p>
        </w:tc>
        <w:tc>
          <w:tcPr>
            <w:tcW w:w="2899" w:type="dxa"/>
          </w:tcPr>
          <w:p w14:paraId="66E71CEC" w14:textId="77777777" w:rsidR="00317DFE" w:rsidRPr="003D4ABF" w:rsidRDefault="00317DFE" w:rsidP="008004F1">
            <w:pPr>
              <w:pStyle w:val="TAL"/>
              <w:rPr>
                <w:ins w:id="525" w:author="Peng Tan 20240415" w:date="2024-04-15T17:21:00Z"/>
                <w:lang w:eastAsia="zh-CN"/>
              </w:rPr>
            </w:pPr>
            <w:ins w:id="526" w:author="Peng Tan 20240415" w:date="2024-04-15T17:21:00Z">
              <w:r w:rsidRPr="003D4ABF">
                <w:rPr>
                  <w:szCs w:val="18"/>
                </w:rPr>
                <w:t>Determines the order the URSP rule is enforced in the UE.</w:t>
              </w:r>
            </w:ins>
          </w:p>
        </w:tc>
        <w:tc>
          <w:tcPr>
            <w:tcW w:w="1758" w:type="dxa"/>
          </w:tcPr>
          <w:p w14:paraId="4B4D89F0" w14:textId="77777777" w:rsidR="00317DFE" w:rsidRPr="003D4ABF" w:rsidRDefault="00317DFE" w:rsidP="008004F1">
            <w:pPr>
              <w:pStyle w:val="TAL"/>
              <w:rPr>
                <w:ins w:id="527" w:author="Peng Tan 20240415" w:date="2024-04-15T17:21:00Z"/>
                <w:lang w:eastAsia="zh-CN"/>
              </w:rPr>
            </w:pPr>
            <w:ins w:id="528" w:author="Peng Tan 20240415" w:date="2024-04-15T17:21:00Z">
              <w:r w:rsidRPr="003D4ABF">
                <w:rPr>
                  <w:szCs w:val="18"/>
                </w:rPr>
                <w:t>Mandatory</w:t>
              </w:r>
              <w:r w:rsidRPr="003D4ABF">
                <w:rPr>
                  <w:szCs w:val="18"/>
                </w:rPr>
                <w:br/>
                <w:t>(NOTE 1)</w:t>
              </w:r>
            </w:ins>
          </w:p>
        </w:tc>
        <w:tc>
          <w:tcPr>
            <w:tcW w:w="1797" w:type="dxa"/>
          </w:tcPr>
          <w:p w14:paraId="78B18DDB" w14:textId="77777777" w:rsidR="00317DFE" w:rsidRPr="003D4ABF" w:rsidRDefault="00317DFE" w:rsidP="008004F1">
            <w:pPr>
              <w:pStyle w:val="TAL"/>
              <w:rPr>
                <w:ins w:id="529" w:author="Peng Tan 20240415" w:date="2024-04-15T17:21:00Z"/>
                <w:szCs w:val="18"/>
              </w:rPr>
            </w:pPr>
            <w:ins w:id="530" w:author="Peng Tan 20240415" w:date="2024-04-15T17:21:00Z">
              <w:r w:rsidRPr="003D4ABF">
                <w:rPr>
                  <w:szCs w:val="18"/>
                </w:rPr>
                <w:t>Yes</w:t>
              </w:r>
            </w:ins>
          </w:p>
        </w:tc>
        <w:tc>
          <w:tcPr>
            <w:tcW w:w="1637" w:type="dxa"/>
          </w:tcPr>
          <w:p w14:paraId="4E9C0A50" w14:textId="77777777" w:rsidR="00317DFE" w:rsidRPr="003D4ABF" w:rsidRDefault="00317DFE" w:rsidP="008004F1">
            <w:pPr>
              <w:pStyle w:val="TAL"/>
              <w:rPr>
                <w:ins w:id="531" w:author="Peng Tan 20240415" w:date="2024-04-15T17:21:00Z"/>
              </w:rPr>
            </w:pPr>
            <w:ins w:id="532" w:author="Peng Tan 20240415" w:date="2024-04-15T17:21:00Z">
              <w:r w:rsidRPr="003D4ABF">
                <w:rPr>
                  <w:szCs w:val="18"/>
                </w:rPr>
                <w:t>UE context</w:t>
              </w:r>
            </w:ins>
          </w:p>
        </w:tc>
      </w:tr>
      <w:tr w:rsidR="00317DFE" w:rsidRPr="003D4ABF" w14:paraId="0F738973" w14:textId="77777777" w:rsidTr="008004F1">
        <w:trPr>
          <w:cantSplit/>
          <w:ins w:id="533" w:author="Peng Tan 20240415" w:date="2024-04-15T17:21:00Z"/>
        </w:trPr>
        <w:tc>
          <w:tcPr>
            <w:tcW w:w="1540" w:type="dxa"/>
          </w:tcPr>
          <w:p w14:paraId="03245B83" w14:textId="77777777" w:rsidR="00317DFE" w:rsidRPr="003D4ABF" w:rsidRDefault="00317DFE" w:rsidP="008004F1">
            <w:pPr>
              <w:pStyle w:val="TAL"/>
              <w:rPr>
                <w:ins w:id="534" w:author="Peng Tan 20240415" w:date="2024-04-15T17:21:00Z"/>
                <w:lang w:eastAsia="zh-CN"/>
              </w:rPr>
            </w:pPr>
            <w:ins w:id="535" w:author="Peng Tan 20240415" w:date="2024-04-15T17:21:00Z">
              <w:r>
                <w:rPr>
                  <w:lang w:eastAsia="zh-CN"/>
                </w:rPr>
                <w:t>Indication for reporting URSP rule enforcement</w:t>
              </w:r>
            </w:ins>
          </w:p>
        </w:tc>
        <w:tc>
          <w:tcPr>
            <w:tcW w:w="2899" w:type="dxa"/>
          </w:tcPr>
          <w:p w14:paraId="24D75216" w14:textId="77777777" w:rsidR="00317DFE" w:rsidRDefault="00317DFE" w:rsidP="008004F1">
            <w:pPr>
              <w:pStyle w:val="TAL"/>
              <w:rPr>
                <w:ins w:id="536" w:author="Peng Tan 20240415" w:date="2024-04-15T17:21:00Z"/>
                <w:lang w:eastAsia="zh-CN"/>
              </w:rPr>
            </w:pPr>
            <w:ins w:id="537" w:author="Peng Tan 20240415" w:date="2024-04-15T17:21:00Z">
              <w:r>
                <w:rPr>
                  <w:lang w:eastAsia="zh-CN"/>
                </w:rPr>
                <w:t>Determines the need for reporting the URSP rule enforcement in the UE.</w:t>
              </w:r>
            </w:ins>
          </w:p>
          <w:p w14:paraId="7374D0E3" w14:textId="77777777" w:rsidR="00317DFE" w:rsidRPr="003D4ABF" w:rsidRDefault="00317DFE" w:rsidP="008004F1">
            <w:pPr>
              <w:pStyle w:val="TAL"/>
              <w:rPr>
                <w:ins w:id="538" w:author="Peng Tan 20240415" w:date="2024-04-15T17:21:00Z"/>
                <w:lang w:eastAsia="zh-CN"/>
              </w:rPr>
            </w:pPr>
            <w:ins w:id="539" w:author="Peng Tan 20240415" w:date="2024-04-15T17:21:00Z">
              <w:r>
                <w:rPr>
                  <w:lang w:eastAsia="zh-CN"/>
                </w:rPr>
                <w:t>(NOTE 10)</w:t>
              </w:r>
            </w:ins>
          </w:p>
        </w:tc>
        <w:tc>
          <w:tcPr>
            <w:tcW w:w="1758" w:type="dxa"/>
          </w:tcPr>
          <w:p w14:paraId="637E7C77" w14:textId="77777777" w:rsidR="00317DFE" w:rsidRPr="003D4ABF" w:rsidRDefault="00317DFE" w:rsidP="008004F1">
            <w:pPr>
              <w:pStyle w:val="TAL"/>
              <w:rPr>
                <w:ins w:id="540" w:author="Peng Tan 20240415" w:date="2024-04-15T17:21:00Z"/>
                <w:lang w:eastAsia="zh-CN"/>
              </w:rPr>
            </w:pPr>
            <w:ins w:id="541" w:author="Peng Tan 20240415" w:date="2024-04-15T17:21:00Z">
              <w:r w:rsidRPr="003D4ABF">
                <w:rPr>
                  <w:szCs w:val="18"/>
                </w:rPr>
                <w:t>Optional</w:t>
              </w:r>
            </w:ins>
          </w:p>
        </w:tc>
        <w:tc>
          <w:tcPr>
            <w:tcW w:w="1797" w:type="dxa"/>
          </w:tcPr>
          <w:p w14:paraId="0679BF92" w14:textId="77777777" w:rsidR="00317DFE" w:rsidRPr="003D4ABF" w:rsidRDefault="00317DFE" w:rsidP="008004F1">
            <w:pPr>
              <w:pStyle w:val="TAL"/>
              <w:rPr>
                <w:ins w:id="542" w:author="Peng Tan 20240415" w:date="2024-04-15T17:21:00Z"/>
                <w:szCs w:val="18"/>
              </w:rPr>
            </w:pPr>
            <w:ins w:id="543" w:author="Peng Tan 20240415" w:date="2024-04-15T17:21:00Z">
              <w:r w:rsidRPr="003D4ABF">
                <w:rPr>
                  <w:szCs w:val="18"/>
                </w:rPr>
                <w:t>Yes</w:t>
              </w:r>
            </w:ins>
          </w:p>
        </w:tc>
        <w:tc>
          <w:tcPr>
            <w:tcW w:w="1637" w:type="dxa"/>
          </w:tcPr>
          <w:p w14:paraId="07B6EB75" w14:textId="77777777" w:rsidR="00317DFE" w:rsidRPr="003D4ABF" w:rsidRDefault="00317DFE" w:rsidP="008004F1">
            <w:pPr>
              <w:pStyle w:val="TAL"/>
              <w:rPr>
                <w:ins w:id="544" w:author="Peng Tan 20240415" w:date="2024-04-15T17:21:00Z"/>
              </w:rPr>
            </w:pPr>
            <w:ins w:id="545" w:author="Peng Tan 20240415" w:date="2024-04-15T17:21:00Z">
              <w:r w:rsidRPr="003D4ABF">
                <w:rPr>
                  <w:szCs w:val="18"/>
                </w:rPr>
                <w:t>UE context</w:t>
              </w:r>
            </w:ins>
          </w:p>
        </w:tc>
      </w:tr>
      <w:tr w:rsidR="00317DFE" w:rsidRPr="003D4ABF" w14:paraId="237B567D" w14:textId="77777777" w:rsidTr="008004F1">
        <w:trPr>
          <w:cantSplit/>
          <w:ins w:id="546" w:author="Peng Tan 20240415" w:date="2024-04-15T17:21:00Z"/>
        </w:trPr>
        <w:tc>
          <w:tcPr>
            <w:tcW w:w="1540" w:type="dxa"/>
          </w:tcPr>
          <w:p w14:paraId="5E6CBF1E" w14:textId="77777777" w:rsidR="00317DFE" w:rsidRPr="003D4ABF" w:rsidRDefault="00317DFE" w:rsidP="008004F1">
            <w:pPr>
              <w:pStyle w:val="TAL"/>
              <w:rPr>
                <w:ins w:id="547" w:author="Peng Tan 20240415" w:date="2024-04-15T17:21:00Z"/>
                <w:b/>
              </w:rPr>
            </w:pPr>
            <w:ins w:id="548" w:author="Peng Tan 20240415" w:date="2024-04-15T17:21:00Z">
              <w:r w:rsidRPr="003D4ABF">
                <w:rPr>
                  <w:b/>
                </w:rPr>
                <w:t>Traffic descriptor</w:t>
              </w:r>
            </w:ins>
          </w:p>
        </w:tc>
        <w:tc>
          <w:tcPr>
            <w:tcW w:w="2899" w:type="dxa"/>
          </w:tcPr>
          <w:p w14:paraId="0CECC089" w14:textId="77777777" w:rsidR="00317DFE" w:rsidRPr="003D4ABF" w:rsidRDefault="00317DFE" w:rsidP="008004F1">
            <w:pPr>
              <w:pStyle w:val="TAL"/>
              <w:rPr>
                <w:ins w:id="549" w:author="Peng Tan 20240415" w:date="2024-04-15T17:21:00Z"/>
              </w:rPr>
            </w:pPr>
            <w:ins w:id="550" w:author="Peng Tan 20240415" w:date="2024-04-15T17:21:00Z">
              <w:r w:rsidRPr="003D4ABF">
                <w:rPr>
                  <w:i/>
                  <w:szCs w:val="18"/>
                </w:rPr>
                <w:t>This part defines the Traffic descriptor components for the URSP rule.</w:t>
              </w:r>
            </w:ins>
          </w:p>
        </w:tc>
        <w:tc>
          <w:tcPr>
            <w:tcW w:w="1758" w:type="dxa"/>
          </w:tcPr>
          <w:p w14:paraId="71A30B0D" w14:textId="77777777" w:rsidR="00317DFE" w:rsidRPr="003D4ABF" w:rsidRDefault="00317DFE" w:rsidP="008004F1">
            <w:pPr>
              <w:pStyle w:val="TAL"/>
              <w:rPr>
                <w:ins w:id="551" w:author="Peng Tan 20240415" w:date="2024-04-15T17:21:00Z"/>
                <w:szCs w:val="18"/>
              </w:rPr>
            </w:pPr>
            <w:ins w:id="552" w:author="Peng Tan 20240415" w:date="2024-04-15T17:21:00Z">
              <w:r w:rsidRPr="003D4ABF">
                <w:rPr>
                  <w:szCs w:val="18"/>
                </w:rPr>
                <w:t>Mandatory</w:t>
              </w:r>
              <w:r w:rsidRPr="003D4ABF">
                <w:rPr>
                  <w:szCs w:val="18"/>
                </w:rPr>
                <w:br/>
                <w:t>(NOTE 3)</w:t>
              </w:r>
            </w:ins>
          </w:p>
        </w:tc>
        <w:tc>
          <w:tcPr>
            <w:tcW w:w="1797" w:type="dxa"/>
          </w:tcPr>
          <w:p w14:paraId="16EBF646" w14:textId="77777777" w:rsidR="00317DFE" w:rsidRPr="003D4ABF" w:rsidRDefault="00317DFE" w:rsidP="008004F1">
            <w:pPr>
              <w:pStyle w:val="TAL"/>
              <w:rPr>
                <w:ins w:id="553" w:author="Peng Tan 20240415" w:date="2024-04-15T17:21:00Z"/>
                <w:szCs w:val="18"/>
              </w:rPr>
            </w:pPr>
          </w:p>
        </w:tc>
        <w:tc>
          <w:tcPr>
            <w:tcW w:w="1637" w:type="dxa"/>
          </w:tcPr>
          <w:p w14:paraId="75539B57" w14:textId="77777777" w:rsidR="00317DFE" w:rsidRPr="003D4ABF" w:rsidRDefault="00317DFE" w:rsidP="008004F1">
            <w:pPr>
              <w:pStyle w:val="TAL"/>
              <w:rPr>
                <w:ins w:id="554" w:author="Peng Tan 20240415" w:date="2024-04-15T17:21:00Z"/>
                <w:szCs w:val="18"/>
              </w:rPr>
            </w:pPr>
          </w:p>
        </w:tc>
      </w:tr>
      <w:tr w:rsidR="00317DFE" w:rsidRPr="003D4ABF" w14:paraId="0B0E9FAD" w14:textId="77777777" w:rsidTr="008004F1">
        <w:trPr>
          <w:cantSplit/>
          <w:ins w:id="555" w:author="Peng Tan 20240415" w:date="2024-04-15T17:21:00Z"/>
        </w:trPr>
        <w:tc>
          <w:tcPr>
            <w:tcW w:w="1540" w:type="dxa"/>
          </w:tcPr>
          <w:p w14:paraId="4DB1B2E1" w14:textId="77777777" w:rsidR="00317DFE" w:rsidRPr="003D4ABF" w:rsidRDefault="00317DFE" w:rsidP="008004F1">
            <w:pPr>
              <w:pStyle w:val="TAL"/>
              <w:rPr>
                <w:ins w:id="556" w:author="Peng Tan 20240415" w:date="2024-04-15T17:21:00Z"/>
              </w:rPr>
            </w:pPr>
            <w:ins w:id="557" w:author="Peng Tan 20240415" w:date="2024-04-15T17:21:00Z">
              <w:r w:rsidRPr="003D4ABF">
                <w:t>Application descriptors</w:t>
              </w:r>
            </w:ins>
          </w:p>
        </w:tc>
        <w:tc>
          <w:tcPr>
            <w:tcW w:w="2899" w:type="dxa"/>
          </w:tcPr>
          <w:p w14:paraId="352847CB" w14:textId="77777777" w:rsidR="00317DFE" w:rsidRPr="003D4ABF" w:rsidRDefault="00317DFE" w:rsidP="008004F1">
            <w:pPr>
              <w:pStyle w:val="TAL"/>
              <w:rPr>
                <w:ins w:id="558" w:author="Peng Tan 20240415" w:date="2024-04-15T17:21:00Z"/>
              </w:rPr>
            </w:pPr>
            <w:ins w:id="559" w:author="Peng Tan 20240415" w:date="2024-04-15T17:21:00Z">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ins>
          </w:p>
        </w:tc>
        <w:tc>
          <w:tcPr>
            <w:tcW w:w="1758" w:type="dxa"/>
          </w:tcPr>
          <w:p w14:paraId="6556F95B" w14:textId="77777777" w:rsidR="00317DFE" w:rsidRPr="003D4ABF" w:rsidRDefault="00317DFE" w:rsidP="008004F1">
            <w:pPr>
              <w:pStyle w:val="TAL"/>
              <w:rPr>
                <w:ins w:id="560" w:author="Peng Tan 20240415" w:date="2024-04-15T17:21:00Z"/>
                <w:szCs w:val="18"/>
              </w:rPr>
            </w:pPr>
            <w:ins w:id="561" w:author="Peng Tan 20240415" w:date="2024-04-15T17:21:00Z">
              <w:r w:rsidRPr="003D4ABF">
                <w:rPr>
                  <w:szCs w:val="18"/>
                </w:rPr>
                <w:t>Optional</w:t>
              </w:r>
            </w:ins>
          </w:p>
        </w:tc>
        <w:tc>
          <w:tcPr>
            <w:tcW w:w="1797" w:type="dxa"/>
          </w:tcPr>
          <w:p w14:paraId="54A90441" w14:textId="77777777" w:rsidR="00317DFE" w:rsidRPr="003D4ABF" w:rsidRDefault="00317DFE" w:rsidP="008004F1">
            <w:pPr>
              <w:pStyle w:val="TAL"/>
              <w:rPr>
                <w:ins w:id="562" w:author="Peng Tan 20240415" w:date="2024-04-15T17:21:00Z"/>
                <w:szCs w:val="18"/>
              </w:rPr>
            </w:pPr>
            <w:ins w:id="563" w:author="Peng Tan 20240415" w:date="2024-04-15T17:21:00Z">
              <w:r w:rsidRPr="003D4ABF">
                <w:rPr>
                  <w:szCs w:val="18"/>
                </w:rPr>
                <w:t>Yes</w:t>
              </w:r>
            </w:ins>
          </w:p>
        </w:tc>
        <w:tc>
          <w:tcPr>
            <w:tcW w:w="1637" w:type="dxa"/>
          </w:tcPr>
          <w:p w14:paraId="7315168A" w14:textId="77777777" w:rsidR="00317DFE" w:rsidRPr="003D4ABF" w:rsidRDefault="00317DFE" w:rsidP="008004F1">
            <w:pPr>
              <w:pStyle w:val="TAL"/>
              <w:rPr>
                <w:ins w:id="564" w:author="Peng Tan 20240415" w:date="2024-04-15T17:21:00Z"/>
                <w:szCs w:val="18"/>
              </w:rPr>
            </w:pPr>
            <w:ins w:id="565" w:author="Peng Tan 20240415" w:date="2024-04-15T17:21:00Z">
              <w:r w:rsidRPr="003D4ABF">
                <w:rPr>
                  <w:szCs w:val="18"/>
                </w:rPr>
                <w:t>UE context</w:t>
              </w:r>
            </w:ins>
          </w:p>
        </w:tc>
      </w:tr>
      <w:tr w:rsidR="00317DFE" w:rsidRPr="003D4ABF" w14:paraId="232612A3" w14:textId="77777777" w:rsidTr="008004F1">
        <w:trPr>
          <w:cantSplit/>
          <w:ins w:id="566" w:author="Peng Tan 20240415" w:date="2024-04-15T17:21:00Z"/>
        </w:trPr>
        <w:tc>
          <w:tcPr>
            <w:tcW w:w="1540" w:type="dxa"/>
          </w:tcPr>
          <w:p w14:paraId="4B1066EB" w14:textId="77777777" w:rsidR="00317DFE" w:rsidRPr="00E94ECF" w:rsidRDefault="00317DFE" w:rsidP="008004F1">
            <w:pPr>
              <w:keepNext/>
              <w:keepLines/>
              <w:spacing w:after="0"/>
              <w:rPr>
                <w:ins w:id="567" w:author="Peng Tan 20240415" w:date="2024-04-15T17:21:00Z"/>
              </w:rPr>
            </w:pPr>
            <w:ins w:id="568" w:author="Peng Tan 20240415" w:date="2024-04-15T17:21:00Z">
              <w:r w:rsidRPr="00E94ECF">
                <w:t>IP descriptors</w:t>
              </w:r>
            </w:ins>
          </w:p>
          <w:p w14:paraId="4F49329E" w14:textId="77777777" w:rsidR="00317DFE" w:rsidRPr="00E94ECF" w:rsidRDefault="00317DFE" w:rsidP="008004F1">
            <w:pPr>
              <w:pStyle w:val="TAL"/>
              <w:rPr>
                <w:ins w:id="569" w:author="Peng Tan 20240415" w:date="2024-04-15T17:21:00Z"/>
              </w:rPr>
            </w:pPr>
            <w:ins w:id="570" w:author="Peng Tan 20240415" w:date="2024-04-15T17:21:00Z">
              <w:r w:rsidRPr="00E94ECF">
                <w:t>(NOTE 6)</w:t>
              </w:r>
            </w:ins>
          </w:p>
        </w:tc>
        <w:tc>
          <w:tcPr>
            <w:tcW w:w="2899" w:type="dxa"/>
          </w:tcPr>
          <w:p w14:paraId="4627AACB" w14:textId="77777777" w:rsidR="00317DFE" w:rsidRPr="003D4ABF" w:rsidRDefault="00317DFE" w:rsidP="008004F1">
            <w:pPr>
              <w:pStyle w:val="TAL"/>
              <w:rPr>
                <w:ins w:id="571" w:author="Peng Tan 20240415" w:date="2024-04-15T17:21:00Z"/>
              </w:rPr>
            </w:pPr>
            <w:ins w:id="572" w:author="Peng Tan 20240415" w:date="2024-04-15T17:21:00Z">
              <w:r w:rsidRPr="003D4ABF">
                <w:t>Destination IP 3 tuple(s) (IP address or IPv6 network prefix, port number, protocol ID of the protocol above IP)</w:t>
              </w:r>
              <w:r>
                <w:t xml:space="preserve"> (NOTE 8, NOTE 12)</w:t>
              </w:r>
              <w:r w:rsidRPr="003D4ABF">
                <w:t>.</w:t>
              </w:r>
            </w:ins>
          </w:p>
        </w:tc>
        <w:tc>
          <w:tcPr>
            <w:tcW w:w="1758" w:type="dxa"/>
          </w:tcPr>
          <w:p w14:paraId="7AD00DF3" w14:textId="77777777" w:rsidR="00317DFE" w:rsidRPr="003D4ABF" w:rsidRDefault="00317DFE" w:rsidP="008004F1">
            <w:pPr>
              <w:pStyle w:val="TAL"/>
              <w:rPr>
                <w:ins w:id="573" w:author="Peng Tan 20240415" w:date="2024-04-15T17:21:00Z"/>
                <w:szCs w:val="18"/>
              </w:rPr>
            </w:pPr>
            <w:ins w:id="574" w:author="Peng Tan 20240415" w:date="2024-04-15T17:21:00Z">
              <w:r w:rsidRPr="003D4ABF">
                <w:rPr>
                  <w:szCs w:val="18"/>
                </w:rPr>
                <w:t>Optional</w:t>
              </w:r>
            </w:ins>
          </w:p>
        </w:tc>
        <w:tc>
          <w:tcPr>
            <w:tcW w:w="1797" w:type="dxa"/>
          </w:tcPr>
          <w:p w14:paraId="1AB42C2D" w14:textId="77777777" w:rsidR="00317DFE" w:rsidRPr="003D4ABF" w:rsidRDefault="00317DFE" w:rsidP="008004F1">
            <w:pPr>
              <w:pStyle w:val="TAL"/>
              <w:rPr>
                <w:ins w:id="575" w:author="Peng Tan 20240415" w:date="2024-04-15T17:21:00Z"/>
                <w:szCs w:val="18"/>
              </w:rPr>
            </w:pPr>
            <w:ins w:id="576" w:author="Peng Tan 20240415" w:date="2024-04-15T17:21:00Z">
              <w:r w:rsidRPr="003D4ABF">
                <w:rPr>
                  <w:szCs w:val="18"/>
                </w:rPr>
                <w:t>Yes</w:t>
              </w:r>
            </w:ins>
          </w:p>
        </w:tc>
        <w:tc>
          <w:tcPr>
            <w:tcW w:w="1637" w:type="dxa"/>
          </w:tcPr>
          <w:p w14:paraId="0D0F686F" w14:textId="77777777" w:rsidR="00317DFE" w:rsidRPr="003D4ABF" w:rsidRDefault="00317DFE" w:rsidP="008004F1">
            <w:pPr>
              <w:pStyle w:val="TAL"/>
              <w:rPr>
                <w:ins w:id="577" w:author="Peng Tan 20240415" w:date="2024-04-15T17:21:00Z"/>
                <w:szCs w:val="18"/>
              </w:rPr>
            </w:pPr>
            <w:ins w:id="578" w:author="Peng Tan 20240415" w:date="2024-04-15T17:21:00Z">
              <w:r w:rsidRPr="003D4ABF">
                <w:rPr>
                  <w:szCs w:val="18"/>
                </w:rPr>
                <w:t>UE context</w:t>
              </w:r>
            </w:ins>
          </w:p>
        </w:tc>
      </w:tr>
      <w:tr w:rsidR="00317DFE" w:rsidRPr="003D4ABF" w14:paraId="472FAA40" w14:textId="77777777" w:rsidTr="008004F1">
        <w:trPr>
          <w:cantSplit/>
          <w:ins w:id="579" w:author="Peng Tan 20240415" w:date="2024-04-15T17:21:00Z"/>
        </w:trPr>
        <w:tc>
          <w:tcPr>
            <w:tcW w:w="1540" w:type="dxa"/>
          </w:tcPr>
          <w:p w14:paraId="06A5C66B" w14:textId="77777777" w:rsidR="00317DFE" w:rsidRPr="00E94ECF" w:rsidRDefault="00317DFE" w:rsidP="008004F1">
            <w:pPr>
              <w:pStyle w:val="TAL"/>
              <w:rPr>
                <w:ins w:id="580" w:author="Peng Tan 20240415" w:date="2024-04-15T17:21:00Z"/>
              </w:rPr>
            </w:pPr>
            <w:ins w:id="581" w:author="Peng Tan 20240415" w:date="2024-04-15T17:21:00Z">
              <w:r w:rsidRPr="00E94ECF">
                <w:t>Domain descriptors</w:t>
              </w:r>
            </w:ins>
          </w:p>
        </w:tc>
        <w:tc>
          <w:tcPr>
            <w:tcW w:w="2899" w:type="dxa"/>
          </w:tcPr>
          <w:p w14:paraId="20B9AA20" w14:textId="77777777" w:rsidR="00317DFE" w:rsidRPr="003D4ABF" w:rsidRDefault="00317DFE" w:rsidP="008004F1">
            <w:pPr>
              <w:pStyle w:val="TAL"/>
              <w:rPr>
                <w:ins w:id="582" w:author="Peng Tan 20240415" w:date="2024-04-15T17:21:00Z"/>
              </w:rPr>
            </w:pPr>
            <w:ins w:id="583" w:author="Peng Tan 20240415" w:date="2024-04-15T17:21:00Z">
              <w:r w:rsidRPr="003D4ABF">
                <w:t>FQDN(s) or a regular expression which are used as a domain name matching criteria (NOTE </w:t>
              </w:r>
              <w:r>
                <w:t>7, NOTE 8</w:t>
              </w:r>
              <w:r w:rsidRPr="003D4ABF">
                <w:t>).</w:t>
              </w:r>
            </w:ins>
          </w:p>
        </w:tc>
        <w:tc>
          <w:tcPr>
            <w:tcW w:w="1758" w:type="dxa"/>
          </w:tcPr>
          <w:p w14:paraId="0DC04A65" w14:textId="77777777" w:rsidR="00317DFE" w:rsidRPr="003D4ABF" w:rsidRDefault="00317DFE" w:rsidP="008004F1">
            <w:pPr>
              <w:pStyle w:val="TAL"/>
              <w:rPr>
                <w:ins w:id="584" w:author="Peng Tan 20240415" w:date="2024-04-15T17:21:00Z"/>
                <w:szCs w:val="18"/>
              </w:rPr>
            </w:pPr>
            <w:ins w:id="585" w:author="Peng Tan 20240415" w:date="2024-04-15T17:21:00Z">
              <w:r w:rsidRPr="003D4ABF">
                <w:rPr>
                  <w:szCs w:val="18"/>
                </w:rPr>
                <w:t>Optional</w:t>
              </w:r>
            </w:ins>
          </w:p>
        </w:tc>
        <w:tc>
          <w:tcPr>
            <w:tcW w:w="1797" w:type="dxa"/>
          </w:tcPr>
          <w:p w14:paraId="24F2C415" w14:textId="77777777" w:rsidR="00317DFE" w:rsidRPr="003D4ABF" w:rsidRDefault="00317DFE" w:rsidP="008004F1">
            <w:pPr>
              <w:pStyle w:val="TAL"/>
              <w:rPr>
                <w:ins w:id="586" w:author="Peng Tan 20240415" w:date="2024-04-15T17:21:00Z"/>
                <w:szCs w:val="18"/>
              </w:rPr>
            </w:pPr>
            <w:ins w:id="587" w:author="Peng Tan 20240415" w:date="2024-04-15T17:21:00Z">
              <w:r w:rsidRPr="003D4ABF">
                <w:rPr>
                  <w:szCs w:val="18"/>
                </w:rPr>
                <w:t>Yes</w:t>
              </w:r>
            </w:ins>
          </w:p>
        </w:tc>
        <w:tc>
          <w:tcPr>
            <w:tcW w:w="1637" w:type="dxa"/>
          </w:tcPr>
          <w:p w14:paraId="105926BC" w14:textId="77777777" w:rsidR="00317DFE" w:rsidRPr="003D4ABF" w:rsidRDefault="00317DFE" w:rsidP="008004F1">
            <w:pPr>
              <w:pStyle w:val="TAL"/>
              <w:rPr>
                <w:ins w:id="588" w:author="Peng Tan 20240415" w:date="2024-04-15T17:21:00Z"/>
                <w:szCs w:val="18"/>
              </w:rPr>
            </w:pPr>
            <w:ins w:id="589" w:author="Peng Tan 20240415" w:date="2024-04-15T17:21:00Z">
              <w:r w:rsidRPr="003D4ABF">
                <w:rPr>
                  <w:szCs w:val="18"/>
                </w:rPr>
                <w:t>UE context</w:t>
              </w:r>
            </w:ins>
          </w:p>
        </w:tc>
      </w:tr>
      <w:tr w:rsidR="00317DFE" w:rsidRPr="003D4ABF" w14:paraId="3898C943" w14:textId="77777777" w:rsidTr="008004F1">
        <w:trPr>
          <w:cantSplit/>
          <w:ins w:id="590" w:author="Peng Tan 20240415" w:date="2024-04-15T17:21:00Z"/>
        </w:trPr>
        <w:tc>
          <w:tcPr>
            <w:tcW w:w="1540" w:type="dxa"/>
          </w:tcPr>
          <w:p w14:paraId="0AA33CAF" w14:textId="77777777" w:rsidR="00317DFE" w:rsidRPr="00E94ECF" w:rsidRDefault="00317DFE" w:rsidP="008004F1">
            <w:pPr>
              <w:keepNext/>
              <w:keepLines/>
              <w:spacing w:after="0"/>
              <w:rPr>
                <w:ins w:id="591" w:author="Peng Tan 20240415" w:date="2024-04-15T17:21:00Z"/>
              </w:rPr>
            </w:pPr>
            <w:ins w:id="592" w:author="Peng Tan 20240415" w:date="2024-04-15T17:21:00Z">
              <w:r w:rsidRPr="00E94ECF">
                <w:t>Non-IP descriptors</w:t>
              </w:r>
            </w:ins>
          </w:p>
          <w:p w14:paraId="335BBA7A" w14:textId="77777777" w:rsidR="00317DFE" w:rsidRPr="00E94ECF" w:rsidRDefault="00317DFE" w:rsidP="008004F1">
            <w:pPr>
              <w:pStyle w:val="TAL"/>
              <w:rPr>
                <w:ins w:id="593" w:author="Peng Tan 20240415" w:date="2024-04-15T17:21:00Z"/>
              </w:rPr>
            </w:pPr>
            <w:ins w:id="594" w:author="Peng Tan 20240415" w:date="2024-04-15T17:21:00Z">
              <w:r w:rsidRPr="00E94ECF">
                <w:t>(NOTE 6)</w:t>
              </w:r>
            </w:ins>
          </w:p>
        </w:tc>
        <w:tc>
          <w:tcPr>
            <w:tcW w:w="2899" w:type="dxa"/>
          </w:tcPr>
          <w:p w14:paraId="610D96F0" w14:textId="77777777" w:rsidR="00317DFE" w:rsidRPr="003D4ABF" w:rsidRDefault="00317DFE" w:rsidP="008004F1">
            <w:pPr>
              <w:pStyle w:val="TAL"/>
              <w:rPr>
                <w:ins w:id="595" w:author="Peng Tan 20240415" w:date="2024-04-15T17:21:00Z"/>
              </w:rPr>
            </w:pPr>
            <w:ins w:id="596" w:author="Peng Tan 20240415" w:date="2024-04-15T17:21:00Z">
              <w:r w:rsidRPr="003D4ABF">
                <w:t>Descriptor(s) for destination information of non-IP traffic</w:t>
              </w:r>
              <w:r>
                <w:t xml:space="preserve"> (NOTE 8, NOTE 12).</w:t>
              </w:r>
            </w:ins>
          </w:p>
        </w:tc>
        <w:tc>
          <w:tcPr>
            <w:tcW w:w="1758" w:type="dxa"/>
          </w:tcPr>
          <w:p w14:paraId="61644D00" w14:textId="77777777" w:rsidR="00317DFE" w:rsidRPr="003D4ABF" w:rsidRDefault="00317DFE" w:rsidP="008004F1">
            <w:pPr>
              <w:pStyle w:val="TAL"/>
              <w:rPr>
                <w:ins w:id="597" w:author="Peng Tan 20240415" w:date="2024-04-15T17:21:00Z"/>
                <w:szCs w:val="18"/>
              </w:rPr>
            </w:pPr>
            <w:ins w:id="598" w:author="Peng Tan 20240415" w:date="2024-04-15T17:21:00Z">
              <w:r w:rsidRPr="003D4ABF">
                <w:rPr>
                  <w:szCs w:val="18"/>
                </w:rPr>
                <w:t>Optional</w:t>
              </w:r>
            </w:ins>
          </w:p>
        </w:tc>
        <w:tc>
          <w:tcPr>
            <w:tcW w:w="1797" w:type="dxa"/>
          </w:tcPr>
          <w:p w14:paraId="5FEAF4B4" w14:textId="77777777" w:rsidR="00317DFE" w:rsidRPr="003D4ABF" w:rsidRDefault="00317DFE" w:rsidP="008004F1">
            <w:pPr>
              <w:pStyle w:val="TAL"/>
              <w:rPr>
                <w:ins w:id="599" w:author="Peng Tan 20240415" w:date="2024-04-15T17:21:00Z"/>
                <w:szCs w:val="18"/>
              </w:rPr>
            </w:pPr>
            <w:ins w:id="600" w:author="Peng Tan 20240415" w:date="2024-04-15T17:21:00Z">
              <w:r w:rsidRPr="003D4ABF">
                <w:rPr>
                  <w:szCs w:val="18"/>
                </w:rPr>
                <w:t>Yes</w:t>
              </w:r>
            </w:ins>
          </w:p>
        </w:tc>
        <w:tc>
          <w:tcPr>
            <w:tcW w:w="1637" w:type="dxa"/>
          </w:tcPr>
          <w:p w14:paraId="53BA9952" w14:textId="77777777" w:rsidR="00317DFE" w:rsidRPr="003D4ABF" w:rsidRDefault="00317DFE" w:rsidP="008004F1">
            <w:pPr>
              <w:pStyle w:val="TAL"/>
              <w:rPr>
                <w:ins w:id="601" w:author="Peng Tan 20240415" w:date="2024-04-15T17:21:00Z"/>
                <w:szCs w:val="18"/>
              </w:rPr>
            </w:pPr>
            <w:ins w:id="602" w:author="Peng Tan 20240415" w:date="2024-04-15T17:21:00Z">
              <w:r w:rsidRPr="003D4ABF">
                <w:rPr>
                  <w:szCs w:val="18"/>
                </w:rPr>
                <w:t>UE context</w:t>
              </w:r>
            </w:ins>
          </w:p>
        </w:tc>
      </w:tr>
      <w:tr w:rsidR="00317DFE" w:rsidRPr="003D4ABF" w14:paraId="3C638242" w14:textId="77777777" w:rsidTr="008004F1">
        <w:trPr>
          <w:cantSplit/>
          <w:ins w:id="603" w:author="Peng Tan 20240415" w:date="2024-04-15T17:21:00Z"/>
        </w:trPr>
        <w:tc>
          <w:tcPr>
            <w:tcW w:w="1540" w:type="dxa"/>
          </w:tcPr>
          <w:p w14:paraId="586DED73" w14:textId="77777777" w:rsidR="00317DFE" w:rsidRPr="00E94ECF" w:rsidRDefault="00317DFE" w:rsidP="008004F1">
            <w:pPr>
              <w:pStyle w:val="TAL"/>
              <w:rPr>
                <w:ins w:id="604" w:author="Peng Tan 20240415" w:date="2024-04-15T17:21:00Z"/>
              </w:rPr>
            </w:pPr>
            <w:ins w:id="605" w:author="Peng Tan 20240415" w:date="2024-04-15T17:21:00Z">
              <w:r w:rsidRPr="00E94ECF">
                <w:t>DNN</w:t>
              </w:r>
            </w:ins>
          </w:p>
        </w:tc>
        <w:tc>
          <w:tcPr>
            <w:tcW w:w="2899" w:type="dxa"/>
          </w:tcPr>
          <w:p w14:paraId="0C3B3404" w14:textId="77777777" w:rsidR="00317DFE" w:rsidRPr="003D4ABF" w:rsidRDefault="00317DFE" w:rsidP="008004F1">
            <w:pPr>
              <w:pStyle w:val="TAL"/>
              <w:rPr>
                <w:ins w:id="606" w:author="Peng Tan 20240415" w:date="2024-04-15T17:21:00Z"/>
              </w:rPr>
            </w:pPr>
            <w:ins w:id="607" w:author="Peng Tan 20240415" w:date="2024-04-15T17:21:00Z">
              <w:r w:rsidRPr="003D4ABF">
                <w:t>This is matched against the DNN information provided by the application</w:t>
              </w:r>
              <w:r>
                <w:t xml:space="preserve"> (NOTE 8)</w:t>
              </w:r>
              <w:r w:rsidRPr="003D4ABF">
                <w:t>.</w:t>
              </w:r>
            </w:ins>
          </w:p>
        </w:tc>
        <w:tc>
          <w:tcPr>
            <w:tcW w:w="1758" w:type="dxa"/>
          </w:tcPr>
          <w:p w14:paraId="56472BC2" w14:textId="77777777" w:rsidR="00317DFE" w:rsidRPr="003D4ABF" w:rsidRDefault="00317DFE" w:rsidP="008004F1">
            <w:pPr>
              <w:pStyle w:val="TAL"/>
              <w:rPr>
                <w:ins w:id="608" w:author="Peng Tan 20240415" w:date="2024-04-15T17:21:00Z"/>
                <w:szCs w:val="18"/>
              </w:rPr>
            </w:pPr>
            <w:ins w:id="609" w:author="Peng Tan 20240415" w:date="2024-04-15T17:21:00Z">
              <w:r w:rsidRPr="003D4ABF">
                <w:rPr>
                  <w:szCs w:val="18"/>
                </w:rPr>
                <w:t>Optional</w:t>
              </w:r>
            </w:ins>
          </w:p>
        </w:tc>
        <w:tc>
          <w:tcPr>
            <w:tcW w:w="1797" w:type="dxa"/>
          </w:tcPr>
          <w:p w14:paraId="0366950F" w14:textId="77777777" w:rsidR="00317DFE" w:rsidRPr="003D4ABF" w:rsidRDefault="00317DFE" w:rsidP="008004F1">
            <w:pPr>
              <w:pStyle w:val="TAL"/>
              <w:rPr>
                <w:ins w:id="610" w:author="Peng Tan 20240415" w:date="2024-04-15T17:21:00Z"/>
                <w:szCs w:val="18"/>
              </w:rPr>
            </w:pPr>
            <w:ins w:id="611" w:author="Peng Tan 20240415" w:date="2024-04-15T17:21:00Z">
              <w:r w:rsidRPr="003D4ABF">
                <w:rPr>
                  <w:szCs w:val="18"/>
                </w:rPr>
                <w:t>Yes</w:t>
              </w:r>
            </w:ins>
          </w:p>
        </w:tc>
        <w:tc>
          <w:tcPr>
            <w:tcW w:w="1637" w:type="dxa"/>
          </w:tcPr>
          <w:p w14:paraId="1171234A" w14:textId="77777777" w:rsidR="00317DFE" w:rsidRPr="003D4ABF" w:rsidRDefault="00317DFE" w:rsidP="008004F1">
            <w:pPr>
              <w:pStyle w:val="TAL"/>
              <w:rPr>
                <w:ins w:id="612" w:author="Peng Tan 20240415" w:date="2024-04-15T17:21:00Z"/>
                <w:szCs w:val="18"/>
              </w:rPr>
            </w:pPr>
            <w:ins w:id="613" w:author="Peng Tan 20240415" w:date="2024-04-15T17:21:00Z">
              <w:r w:rsidRPr="003D4ABF">
                <w:rPr>
                  <w:szCs w:val="18"/>
                </w:rPr>
                <w:t>UE context</w:t>
              </w:r>
            </w:ins>
          </w:p>
        </w:tc>
      </w:tr>
      <w:tr w:rsidR="00317DFE" w:rsidRPr="003D4ABF" w14:paraId="346A6C16" w14:textId="77777777" w:rsidTr="008004F1">
        <w:trPr>
          <w:cantSplit/>
          <w:ins w:id="614" w:author="Peng Tan 20240415" w:date="2024-04-15T17:21:00Z"/>
        </w:trPr>
        <w:tc>
          <w:tcPr>
            <w:tcW w:w="1540" w:type="dxa"/>
          </w:tcPr>
          <w:p w14:paraId="5088F68B" w14:textId="77777777" w:rsidR="00317DFE" w:rsidRPr="00E94ECF" w:rsidRDefault="00317DFE" w:rsidP="008004F1">
            <w:pPr>
              <w:pStyle w:val="TAL"/>
              <w:rPr>
                <w:ins w:id="615" w:author="Peng Tan 20240415" w:date="2024-04-15T17:21:00Z"/>
              </w:rPr>
            </w:pPr>
            <w:ins w:id="616" w:author="Peng Tan 20240415" w:date="2024-04-15T17:21:00Z">
              <w:r w:rsidRPr="00E94ECF">
                <w:t>Connection Capabilities</w:t>
              </w:r>
            </w:ins>
          </w:p>
        </w:tc>
        <w:tc>
          <w:tcPr>
            <w:tcW w:w="2899" w:type="dxa"/>
          </w:tcPr>
          <w:p w14:paraId="316700CC" w14:textId="77777777" w:rsidR="00317DFE" w:rsidRPr="003D4ABF" w:rsidRDefault="00317DFE" w:rsidP="008004F1">
            <w:pPr>
              <w:pStyle w:val="TAL"/>
              <w:rPr>
                <w:ins w:id="617" w:author="Peng Tan 20240415" w:date="2024-04-15T17:21:00Z"/>
              </w:rPr>
            </w:pPr>
            <w:ins w:id="618" w:author="Peng Tan 20240415" w:date="2024-04-15T17:21:00Z">
              <w:r w:rsidRPr="003D4ABF">
                <w:t>This is matched against the information provided by a UE application when it requests a network connection with certain capabilities (NOTE 4</w:t>
              </w:r>
              <w:r>
                <w:t>, NOTE 8</w:t>
              </w:r>
              <w:r w:rsidRPr="003D4ABF">
                <w:t>)</w:t>
              </w:r>
              <w:r>
                <w:t xml:space="preserve"> or traffic categories (NOTE 5).</w:t>
              </w:r>
            </w:ins>
          </w:p>
        </w:tc>
        <w:tc>
          <w:tcPr>
            <w:tcW w:w="1758" w:type="dxa"/>
          </w:tcPr>
          <w:p w14:paraId="579664D4" w14:textId="77777777" w:rsidR="00317DFE" w:rsidRPr="003D4ABF" w:rsidRDefault="00317DFE" w:rsidP="008004F1">
            <w:pPr>
              <w:pStyle w:val="TAL"/>
              <w:rPr>
                <w:ins w:id="619" w:author="Peng Tan 20240415" w:date="2024-04-15T17:21:00Z"/>
                <w:szCs w:val="18"/>
              </w:rPr>
            </w:pPr>
            <w:ins w:id="620" w:author="Peng Tan 20240415" w:date="2024-04-15T17:21:00Z">
              <w:r w:rsidRPr="003D4ABF">
                <w:rPr>
                  <w:szCs w:val="18"/>
                </w:rPr>
                <w:t>Optional</w:t>
              </w:r>
            </w:ins>
          </w:p>
        </w:tc>
        <w:tc>
          <w:tcPr>
            <w:tcW w:w="1797" w:type="dxa"/>
          </w:tcPr>
          <w:p w14:paraId="3FA7073C" w14:textId="77777777" w:rsidR="00317DFE" w:rsidRPr="003D4ABF" w:rsidRDefault="00317DFE" w:rsidP="008004F1">
            <w:pPr>
              <w:pStyle w:val="TAL"/>
              <w:rPr>
                <w:ins w:id="621" w:author="Peng Tan 20240415" w:date="2024-04-15T17:21:00Z"/>
                <w:szCs w:val="18"/>
              </w:rPr>
            </w:pPr>
            <w:ins w:id="622" w:author="Peng Tan 20240415" w:date="2024-04-15T17:21:00Z">
              <w:r w:rsidRPr="003D4ABF">
                <w:rPr>
                  <w:szCs w:val="18"/>
                </w:rPr>
                <w:t>Yes</w:t>
              </w:r>
            </w:ins>
          </w:p>
        </w:tc>
        <w:tc>
          <w:tcPr>
            <w:tcW w:w="1637" w:type="dxa"/>
          </w:tcPr>
          <w:p w14:paraId="05CD6A0F" w14:textId="77777777" w:rsidR="00317DFE" w:rsidRPr="003D4ABF" w:rsidRDefault="00317DFE" w:rsidP="008004F1">
            <w:pPr>
              <w:pStyle w:val="TAL"/>
              <w:rPr>
                <w:ins w:id="623" w:author="Peng Tan 20240415" w:date="2024-04-15T17:21:00Z"/>
                <w:szCs w:val="18"/>
              </w:rPr>
            </w:pPr>
            <w:ins w:id="624" w:author="Peng Tan 20240415" w:date="2024-04-15T17:21:00Z">
              <w:r w:rsidRPr="003D4ABF">
                <w:rPr>
                  <w:szCs w:val="18"/>
                </w:rPr>
                <w:t>UE context</w:t>
              </w:r>
            </w:ins>
          </w:p>
        </w:tc>
      </w:tr>
      <w:tr w:rsidR="00317DFE" w:rsidRPr="003D4ABF" w14:paraId="2C1B812F" w14:textId="77777777" w:rsidTr="008004F1">
        <w:trPr>
          <w:cantSplit/>
          <w:ins w:id="625" w:author="Peng Tan 20240415" w:date="2024-04-15T17:21:00Z"/>
        </w:trPr>
        <w:tc>
          <w:tcPr>
            <w:tcW w:w="1540" w:type="dxa"/>
          </w:tcPr>
          <w:p w14:paraId="71C14907" w14:textId="77777777" w:rsidR="00317DFE" w:rsidRPr="003D4ABF" w:rsidRDefault="00317DFE" w:rsidP="008004F1">
            <w:pPr>
              <w:pStyle w:val="TAL"/>
              <w:keepNext w:val="0"/>
              <w:rPr>
                <w:ins w:id="626" w:author="Peng Tan 20240415" w:date="2024-04-15T17:21:00Z"/>
              </w:rPr>
            </w:pPr>
            <w:ins w:id="627" w:author="Peng Tan 20240415" w:date="2024-04-15T17:21:00Z">
              <w:r>
                <w:t>PIN ID</w:t>
              </w:r>
            </w:ins>
          </w:p>
        </w:tc>
        <w:tc>
          <w:tcPr>
            <w:tcW w:w="2899" w:type="dxa"/>
          </w:tcPr>
          <w:p w14:paraId="1F1B84DC" w14:textId="77777777" w:rsidR="00317DFE" w:rsidRPr="003D4ABF" w:rsidRDefault="00317DFE" w:rsidP="008004F1">
            <w:pPr>
              <w:pStyle w:val="TAL"/>
              <w:keepNext w:val="0"/>
              <w:rPr>
                <w:ins w:id="628" w:author="Peng Tan 20240415" w:date="2024-04-15T17:21:00Z"/>
              </w:rPr>
            </w:pPr>
            <w:ins w:id="629" w:author="Peng Tan 20240415" w:date="2024-04-15T17:21:00Z">
              <w:r>
                <w:t>Matched against a PIN ID for a specific PIN configured in the PEGC (NOTE 9).</w:t>
              </w:r>
            </w:ins>
          </w:p>
        </w:tc>
        <w:tc>
          <w:tcPr>
            <w:tcW w:w="1758" w:type="dxa"/>
          </w:tcPr>
          <w:p w14:paraId="7DC4B460" w14:textId="77777777" w:rsidR="00317DFE" w:rsidRPr="003D4ABF" w:rsidRDefault="00317DFE" w:rsidP="008004F1">
            <w:pPr>
              <w:pStyle w:val="TAL"/>
              <w:keepNext w:val="0"/>
              <w:rPr>
                <w:ins w:id="630" w:author="Peng Tan 20240415" w:date="2024-04-15T17:21:00Z"/>
                <w:szCs w:val="18"/>
              </w:rPr>
            </w:pPr>
            <w:ins w:id="631" w:author="Peng Tan 20240415" w:date="2024-04-15T17:21:00Z">
              <w:r w:rsidRPr="003D4ABF">
                <w:rPr>
                  <w:szCs w:val="18"/>
                </w:rPr>
                <w:t>Optional</w:t>
              </w:r>
            </w:ins>
          </w:p>
        </w:tc>
        <w:tc>
          <w:tcPr>
            <w:tcW w:w="1797" w:type="dxa"/>
          </w:tcPr>
          <w:p w14:paraId="7E48B983" w14:textId="77777777" w:rsidR="00317DFE" w:rsidRPr="003D4ABF" w:rsidRDefault="00317DFE" w:rsidP="008004F1">
            <w:pPr>
              <w:pStyle w:val="TAL"/>
              <w:keepNext w:val="0"/>
              <w:rPr>
                <w:ins w:id="632" w:author="Peng Tan 20240415" w:date="2024-04-15T17:21:00Z"/>
                <w:szCs w:val="18"/>
              </w:rPr>
            </w:pPr>
            <w:ins w:id="633" w:author="Peng Tan 20240415" w:date="2024-04-15T17:21:00Z">
              <w:r w:rsidRPr="003D4ABF">
                <w:rPr>
                  <w:szCs w:val="18"/>
                </w:rPr>
                <w:t>Yes</w:t>
              </w:r>
            </w:ins>
          </w:p>
        </w:tc>
        <w:tc>
          <w:tcPr>
            <w:tcW w:w="1637" w:type="dxa"/>
          </w:tcPr>
          <w:p w14:paraId="4701D37F" w14:textId="77777777" w:rsidR="00317DFE" w:rsidRPr="003D4ABF" w:rsidRDefault="00317DFE" w:rsidP="008004F1">
            <w:pPr>
              <w:pStyle w:val="TAL"/>
              <w:keepNext w:val="0"/>
              <w:rPr>
                <w:ins w:id="634" w:author="Peng Tan 20240415" w:date="2024-04-15T17:21:00Z"/>
                <w:szCs w:val="18"/>
              </w:rPr>
            </w:pPr>
            <w:ins w:id="635" w:author="Peng Tan 20240415" w:date="2024-04-15T17:21:00Z">
              <w:r w:rsidRPr="003D4ABF">
                <w:rPr>
                  <w:szCs w:val="18"/>
                </w:rPr>
                <w:t>UE context</w:t>
              </w:r>
            </w:ins>
          </w:p>
        </w:tc>
      </w:tr>
      <w:tr w:rsidR="00317DFE" w:rsidRPr="003D4ABF" w14:paraId="3B455878" w14:textId="77777777" w:rsidTr="008004F1">
        <w:trPr>
          <w:cantSplit/>
          <w:ins w:id="636" w:author="Peng Tan 20240415" w:date="2024-04-15T17:21:00Z"/>
        </w:trPr>
        <w:tc>
          <w:tcPr>
            <w:tcW w:w="1540" w:type="dxa"/>
          </w:tcPr>
          <w:p w14:paraId="3637BDF1" w14:textId="77777777" w:rsidR="00317DFE" w:rsidRPr="00DB151C" w:rsidRDefault="00317DFE" w:rsidP="008004F1">
            <w:pPr>
              <w:pStyle w:val="TAL"/>
              <w:keepNext w:val="0"/>
              <w:rPr>
                <w:ins w:id="637" w:author="Peng Tan 20240415" w:date="2024-04-15T17:21:00Z"/>
              </w:rPr>
            </w:pPr>
            <w:ins w:id="638" w:author="Peng Tan 20240415" w:date="2024-04-15T17:21:00Z">
              <w:r w:rsidRPr="00DB151C">
                <w:t>Connectivity Group ID</w:t>
              </w:r>
            </w:ins>
          </w:p>
        </w:tc>
        <w:tc>
          <w:tcPr>
            <w:tcW w:w="2899" w:type="dxa"/>
          </w:tcPr>
          <w:p w14:paraId="137EA689" w14:textId="77777777" w:rsidR="00317DFE" w:rsidRPr="00DB151C" w:rsidRDefault="00317DFE" w:rsidP="008004F1">
            <w:pPr>
              <w:pStyle w:val="TAL"/>
              <w:keepNext w:val="0"/>
              <w:rPr>
                <w:ins w:id="639" w:author="Peng Tan 20240415" w:date="2024-04-15T17:21:00Z"/>
              </w:rPr>
            </w:pPr>
            <w:ins w:id="640" w:author="Peng Tan 20240415" w:date="2024-04-15T17:21:00Z">
              <w:r w:rsidRPr="00DB151C">
                <w:t>Matched against a Connectivity Group ID for a specific Connectivity Group configured in the 5G-RG (NOTE 11).</w:t>
              </w:r>
            </w:ins>
          </w:p>
        </w:tc>
        <w:tc>
          <w:tcPr>
            <w:tcW w:w="1758" w:type="dxa"/>
          </w:tcPr>
          <w:p w14:paraId="7CC7A364" w14:textId="77777777" w:rsidR="00317DFE" w:rsidRPr="003D4ABF" w:rsidRDefault="00317DFE" w:rsidP="008004F1">
            <w:pPr>
              <w:pStyle w:val="TAL"/>
              <w:keepNext w:val="0"/>
              <w:rPr>
                <w:ins w:id="641" w:author="Peng Tan 20240415" w:date="2024-04-15T17:21:00Z"/>
                <w:szCs w:val="18"/>
              </w:rPr>
            </w:pPr>
            <w:ins w:id="642" w:author="Peng Tan 20240415" w:date="2024-04-15T17:21:00Z">
              <w:r w:rsidRPr="003D4ABF">
                <w:rPr>
                  <w:szCs w:val="18"/>
                </w:rPr>
                <w:t>Optional</w:t>
              </w:r>
            </w:ins>
          </w:p>
        </w:tc>
        <w:tc>
          <w:tcPr>
            <w:tcW w:w="1797" w:type="dxa"/>
          </w:tcPr>
          <w:p w14:paraId="11D43A6D" w14:textId="77777777" w:rsidR="00317DFE" w:rsidRPr="003D4ABF" w:rsidRDefault="00317DFE" w:rsidP="008004F1">
            <w:pPr>
              <w:pStyle w:val="TAL"/>
              <w:keepNext w:val="0"/>
              <w:rPr>
                <w:ins w:id="643" w:author="Peng Tan 20240415" w:date="2024-04-15T17:21:00Z"/>
                <w:szCs w:val="18"/>
              </w:rPr>
            </w:pPr>
            <w:ins w:id="644" w:author="Peng Tan 20240415" w:date="2024-04-15T17:21:00Z">
              <w:r w:rsidRPr="003D4ABF">
                <w:rPr>
                  <w:szCs w:val="18"/>
                </w:rPr>
                <w:t>Yes</w:t>
              </w:r>
            </w:ins>
          </w:p>
        </w:tc>
        <w:tc>
          <w:tcPr>
            <w:tcW w:w="1637" w:type="dxa"/>
          </w:tcPr>
          <w:p w14:paraId="15D22E42" w14:textId="77777777" w:rsidR="00317DFE" w:rsidRPr="003D4ABF" w:rsidRDefault="00317DFE" w:rsidP="008004F1">
            <w:pPr>
              <w:pStyle w:val="TAL"/>
              <w:keepNext w:val="0"/>
              <w:rPr>
                <w:ins w:id="645" w:author="Peng Tan 20240415" w:date="2024-04-15T17:21:00Z"/>
                <w:szCs w:val="18"/>
              </w:rPr>
            </w:pPr>
            <w:ins w:id="646" w:author="Peng Tan 20240415" w:date="2024-04-15T17:21:00Z">
              <w:r w:rsidRPr="003D4ABF">
                <w:rPr>
                  <w:szCs w:val="18"/>
                </w:rPr>
                <w:t>UE context</w:t>
              </w:r>
            </w:ins>
          </w:p>
        </w:tc>
      </w:tr>
      <w:tr w:rsidR="00317DFE" w:rsidRPr="003D4ABF" w14:paraId="1EB42F5B" w14:textId="77777777" w:rsidTr="008004F1">
        <w:trPr>
          <w:cantSplit/>
          <w:ins w:id="647" w:author="Peng Tan 20240415" w:date="2024-04-15T17:21:00Z"/>
        </w:trPr>
        <w:tc>
          <w:tcPr>
            <w:tcW w:w="1540" w:type="dxa"/>
          </w:tcPr>
          <w:p w14:paraId="6E5FB9CD" w14:textId="63CCF896" w:rsidR="00317DFE" w:rsidRPr="0068217B" w:rsidRDefault="00DB151C" w:rsidP="008004F1">
            <w:pPr>
              <w:pStyle w:val="TAL"/>
              <w:keepNext w:val="0"/>
              <w:rPr>
                <w:ins w:id="648" w:author="Peng Tan 20240415" w:date="2024-04-15T17:21:00Z"/>
                <w:highlight w:val="yellow"/>
                <w:rPrChange w:id="649" w:author="OPPO" w:date="2024-04-16T10:39:00Z">
                  <w:rPr>
                    <w:ins w:id="650" w:author="Peng Tan 20240415" w:date="2024-04-15T17:21:00Z"/>
                  </w:rPr>
                </w:rPrChange>
              </w:rPr>
            </w:pPr>
            <w:ins w:id="651" w:author="OPPO" w:date="2024-04-16T11:08:00Z">
              <w:r w:rsidRPr="0068217B">
                <w:rPr>
                  <w:highlight w:val="yellow"/>
                  <w:lang w:val="en-CA" w:eastAsia="ko-KR"/>
                </w:rPr>
                <w:t>N3DBU ID</w:t>
              </w:r>
            </w:ins>
          </w:p>
        </w:tc>
        <w:tc>
          <w:tcPr>
            <w:tcW w:w="2899" w:type="dxa"/>
          </w:tcPr>
          <w:p w14:paraId="6967CEE1" w14:textId="379BC0B7" w:rsidR="00317DFE" w:rsidRPr="0068217B" w:rsidRDefault="00317DFE" w:rsidP="008004F1">
            <w:pPr>
              <w:pStyle w:val="TAL"/>
              <w:keepNext w:val="0"/>
              <w:rPr>
                <w:ins w:id="652" w:author="Peng Tan 20240415" w:date="2024-04-15T17:21:00Z"/>
                <w:highlight w:val="yellow"/>
                <w:rPrChange w:id="653" w:author="OPPO" w:date="2024-04-16T10:39:00Z">
                  <w:rPr>
                    <w:ins w:id="654" w:author="Peng Tan 20240415" w:date="2024-04-15T17:21:00Z"/>
                  </w:rPr>
                </w:rPrChange>
              </w:rPr>
            </w:pPr>
            <w:ins w:id="655" w:author="Peng Tan 20240415" w:date="2024-04-15T17:21:00Z">
              <w:r w:rsidRPr="0068217B">
                <w:rPr>
                  <w:highlight w:val="yellow"/>
                </w:rPr>
                <w:t xml:space="preserve">This is matched against the </w:t>
              </w:r>
            </w:ins>
            <w:ins w:id="656" w:author="OPPO" w:date="2024-04-16T11:08:00Z">
              <w:r w:rsidR="00DB151C" w:rsidRPr="0068217B">
                <w:rPr>
                  <w:highlight w:val="yellow"/>
                </w:rPr>
                <w:t xml:space="preserve">non-3GPP </w:t>
              </w:r>
            </w:ins>
            <w:ins w:id="657" w:author="Peng Tan 20240415" w:date="2024-04-15T17:21:00Z">
              <w:r w:rsidRPr="0068217B">
                <w:rPr>
                  <w:highlight w:val="yellow"/>
                </w:rPr>
                <w:t>Device user identifier representing the non-3gpp device assigned. (NOTE 13).</w:t>
              </w:r>
            </w:ins>
          </w:p>
        </w:tc>
        <w:tc>
          <w:tcPr>
            <w:tcW w:w="1758" w:type="dxa"/>
          </w:tcPr>
          <w:p w14:paraId="4E786CAC" w14:textId="77777777" w:rsidR="00317DFE" w:rsidRPr="0068217B" w:rsidRDefault="00317DFE" w:rsidP="008004F1">
            <w:pPr>
              <w:pStyle w:val="TAL"/>
              <w:keepNext w:val="0"/>
              <w:rPr>
                <w:ins w:id="658" w:author="Peng Tan 20240415" w:date="2024-04-15T17:21:00Z"/>
                <w:szCs w:val="18"/>
                <w:highlight w:val="yellow"/>
              </w:rPr>
            </w:pPr>
            <w:ins w:id="659" w:author="Peng Tan 20240415" w:date="2024-04-15T17:21:00Z">
              <w:r w:rsidRPr="0068217B">
                <w:rPr>
                  <w:highlight w:val="yellow"/>
                </w:rPr>
                <w:t>Optional</w:t>
              </w:r>
            </w:ins>
          </w:p>
        </w:tc>
        <w:tc>
          <w:tcPr>
            <w:tcW w:w="1797" w:type="dxa"/>
          </w:tcPr>
          <w:p w14:paraId="7CEDE1A4" w14:textId="77777777" w:rsidR="00317DFE" w:rsidRPr="0068217B" w:rsidRDefault="00317DFE" w:rsidP="008004F1">
            <w:pPr>
              <w:pStyle w:val="TAL"/>
              <w:keepNext w:val="0"/>
              <w:rPr>
                <w:ins w:id="660" w:author="Peng Tan 20240415" w:date="2024-04-15T17:21:00Z"/>
                <w:szCs w:val="18"/>
                <w:highlight w:val="yellow"/>
              </w:rPr>
            </w:pPr>
            <w:ins w:id="661" w:author="Peng Tan 20240415" w:date="2024-04-15T17:21:00Z">
              <w:r w:rsidRPr="0068217B">
                <w:rPr>
                  <w:szCs w:val="18"/>
                  <w:highlight w:val="yellow"/>
                </w:rPr>
                <w:t>Yes</w:t>
              </w:r>
            </w:ins>
          </w:p>
        </w:tc>
        <w:tc>
          <w:tcPr>
            <w:tcW w:w="1637" w:type="dxa"/>
          </w:tcPr>
          <w:p w14:paraId="4CF644A4" w14:textId="77777777" w:rsidR="00317DFE" w:rsidRPr="0068217B" w:rsidRDefault="00317DFE" w:rsidP="008004F1">
            <w:pPr>
              <w:pStyle w:val="TAL"/>
              <w:keepNext w:val="0"/>
              <w:rPr>
                <w:ins w:id="662" w:author="Peng Tan 20240415" w:date="2024-04-15T17:21:00Z"/>
                <w:szCs w:val="18"/>
                <w:highlight w:val="yellow"/>
              </w:rPr>
            </w:pPr>
            <w:ins w:id="663" w:author="Peng Tan 20240415" w:date="2024-04-15T17:21:00Z">
              <w:r w:rsidRPr="0068217B">
                <w:rPr>
                  <w:szCs w:val="18"/>
                  <w:highlight w:val="yellow"/>
                </w:rPr>
                <w:t>UE context</w:t>
              </w:r>
            </w:ins>
          </w:p>
        </w:tc>
      </w:tr>
      <w:tr w:rsidR="00317DFE" w:rsidRPr="003D4ABF" w14:paraId="3374569B" w14:textId="77777777" w:rsidTr="008004F1">
        <w:trPr>
          <w:cantSplit/>
          <w:ins w:id="664" w:author="Peng Tan 20240415" w:date="2024-04-15T17:21:00Z"/>
        </w:trPr>
        <w:tc>
          <w:tcPr>
            <w:tcW w:w="1540" w:type="dxa"/>
          </w:tcPr>
          <w:p w14:paraId="01897F7E" w14:textId="77777777" w:rsidR="00317DFE" w:rsidRPr="003D4ABF" w:rsidRDefault="00317DFE" w:rsidP="008004F1">
            <w:pPr>
              <w:pStyle w:val="TAL"/>
              <w:rPr>
                <w:ins w:id="665" w:author="Peng Tan 20240415" w:date="2024-04-15T17:21:00Z"/>
                <w:b/>
              </w:rPr>
            </w:pPr>
            <w:ins w:id="666" w:author="Peng Tan 20240415" w:date="2024-04-15T17:21:00Z">
              <w:r w:rsidRPr="003D4ABF">
                <w:rPr>
                  <w:b/>
                </w:rPr>
                <w:lastRenderedPageBreak/>
                <w:t>List of Route Selection Descriptors</w:t>
              </w:r>
            </w:ins>
          </w:p>
        </w:tc>
        <w:tc>
          <w:tcPr>
            <w:tcW w:w="2899" w:type="dxa"/>
          </w:tcPr>
          <w:p w14:paraId="12ECB88D" w14:textId="77777777" w:rsidR="00317DFE" w:rsidRPr="003D4ABF" w:rsidRDefault="00317DFE" w:rsidP="008004F1">
            <w:pPr>
              <w:pStyle w:val="TAL"/>
              <w:rPr>
                <w:ins w:id="667" w:author="Peng Tan 20240415" w:date="2024-04-15T17:21:00Z"/>
              </w:rPr>
            </w:pPr>
            <w:ins w:id="668" w:author="Peng Tan 20240415" w:date="2024-04-15T17:21:00Z">
              <w:r w:rsidRPr="003D4ABF">
                <w:t>A list of Route Selection Descriptors. The components of a Route Selection Descriptor are described in table 6.6.2.1-3.</w:t>
              </w:r>
            </w:ins>
          </w:p>
        </w:tc>
        <w:tc>
          <w:tcPr>
            <w:tcW w:w="1758" w:type="dxa"/>
          </w:tcPr>
          <w:p w14:paraId="1E70C068" w14:textId="77777777" w:rsidR="00317DFE" w:rsidRPr="003D4ABF" w:rsidRDefault="00317DFE" w:rsidP="008004F1">
            <w:pPr>
              <w:pStyle w:val="TAL"/>
              <w:rPr>
                <w:ins w:id="669" w:author="Peng Tan 20240415" w:date="2024-04-15T17:21:00Z"/>
                <w:szCs w:val="18"/>
              </w:rPr>
            </w:pPr>
            <w:ins w:id="670" w:author="Peng Tan 20240415" w:date="2024-04-15T17:21:00Z">
              <w:r w:rsidRPr="003D4ABF">
                <w:rPr>
                  <w:szCs w:val="18"/>
                </w:rPr>
                <w:t>Mandatory</w:t>
              </w:r>
            </w:ins>
          </w:p>
        </w:tc>
        <w:tc>
          <w:tcPr>
            <w:tcW w:w="1797" w:type="dxa"/>
          </w:tcPr>
          <w:p w14:paraId="66922A30" w14:textId="77777777" w:rsidR="00317DFE" w:rsidRPr="003D4ABF" w:rsidRDefault="00317DFE" w:rsidP="008004F1">
            <w:pPr>
              <w:pStyle w:val="TAL"/>
              <w:rPr>
                <w:ins w:id="671" w:author="Peng Tan 20240415" w:date="2024-04-15T17:21:00Z"/>
                <w:szCs w:val="18"/>
              </w:rPr>
            </w:pPr>
          </w:p>
        </w:tc>
        <w:tc>
          <w:tcPr>
            <w:tcW w:w="1637" w:type="dxa"/>
          </w:tcPr>
          <w:p w14:paraId="106951D0" w14:textId="77777777" w:rsidR="00317DFE" w:rsidRPr="003D4ABF" w:rsidRDefault="00317DFE" w:rsidP="008004F1">
            <w:pPr>
              <w:pStyle w:val="TAL"/>
              <w:rPr>
                <w:ins w:id="672" w:author="Peng Tan 20240415" w:date="2024-04-15T17:21:00Z"/>
                <w:szCs w:val="18"/>
              </w:rPr>
            </w:pPr>
          </w:p>
        </w:tc>
      </w:tr>
      <w:tr w:rsidR="00317DFE" w:rsidRPr="003D4ABF" w14:paraId="39B81E92" w14:textId="77777777" w:rsidTr="008004F1">
        <w:trPr>
          <w:cantSplit/>
          <w:ins w:id="673" w:author="Peng Tan 20240415" w:date="2024-04-15T17:21:00Z"/>
        </w:trPr>
        <w:tc>
          <w:tcPr>
            <w:tcW w:w="9631" w:type="dxa"/>
            <w:gridSpan w:val="5"/>
          </w:tcPr>
          <w:p w14:paraId="112B3B13" w14:textId="77777777" w:rsidR="00317DFE" w:rsidRPr="003D4ABF" w:rsidRDefault="00317DFE" w:rsidP="008004F1">
            <w:pPr>
              <w:pStyle w:val="TAL"/>
              <w:rPr>
                <w:ins w:id="674" w:author="Peng Tan 20240415" w:date="2024-04-15T17:21:00Z"/>
              </w:rPr>
            </w:pPr>
            <w:ins w:id="675" w:author="Peng Tan 20240415" w:date="2024-04-15T17:21:00Z">
              <w:r w:rsidRPr="003D4ABF">
                <w:t>NOTE 1:</w:t>
              </w:r>
              <w:r w:rsidRPr="003D4ABF">
                <w:tab/>
                <w:t>Rules in a URSP shall have different precedence values.</w:t>
              </w:r>
            </w:ins>
          </w:p>
          <w:p w14:paraId="4285F54F" w14:textId="77777777" w:rsidR="00317DFE" w:rsidRPr="003D4ABF" w:rsidRDefault="00317DFE" w:rsidP="008004F1">
            <w:pPr>
              <w:pStyle w:val="TAN"/>
              <w:rPr>
                <w:ins w:id="676" w:author="Peng Tan 20240415" w:date="2024-04-15T17:21:00Z"/>
                <w:szCs w:val="18"/>
              </w:rPr>
            </w:pPr>
            <w:ins w:id="677" w:author="Peng Tan 20240415" w:date="2024-04-15T17:21:00Z">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ins>
          </w:p>
          <w:p w14:paraId="2820B463" w14:textId="77777777" w:rsidR="00317DFE" w:rsidRPr="003D4ABF" w:rsidRDefault="00317DFE" w:rsidP="008004F1">
            <w:pPr>
              <w:pStyle w:val="TAN"/>
              <w:rPr>
                <w:ins w:id="678" w:author="Peng Tan 20240415" w:date="2024-04-15T17:21:00Z"/>
              </w:rPr>
            </w:pPr>
            <w:ins w:id="679" w:author="Peng Tan 20240415" w:date="2024-04-15T17:21:00Z">
              <w:r w:rsidRPr="003D4ABF">
                <w:t>NOTE 3:</w:t>
              </w:r>
              <w:r w:rsidRPr="003D4ABF">
                <w:tab/>
                <w:t>At least one of the Traffic descriptor components shall be present.</w:t>
              </w:r>
            </w:ins>
          </w:p>
          <w:p w14:paraId="09B507E5" w14:textId="77777777" w:rsidR="00317DFE" w:rsidRPr="003D4ABF" w:rsidRDefault="00317DFE" w:rsidP="008004F1">
            <w:pPr>
              <w:pStyle w:val="TAN"/>
              <w:rPr>
                <w:ins w:id="680" w:author="Peng Tan 20240415" w:date="2024-04-15T17:21:00Z"/>
              </w:rPr>
            </w:pPr>
            <w:ins w:id="681" w:author="Peng Tan 20240415" w:date="2024-04-15T17:21:00Z">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ins>
          </w:p>
          <w:p w14:paraId="00FC8C13" w14:textId="77777777" w:rsidR="00317DFE" w:rsidRDefault="00317DFE" w:rsidP="008004F1">
            <w:pPr>
              <w:pStyle w:val="TAN"/>
              <w:rPr>
                <w:ins w:id="682" w:author="Peng Tan 20240415" w:date="2024-04-15T17:21:00Z"/>
              </w:rPr>
            </w:pPr>
            <w:ins w:id="683" w:author="Peng Tan 20240415" w:date="2024-04-15T17:21:00Z">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ins>
          </w:p>
          <w:p w14:paraId="73966AFF" w14:textId="77777777" w:rsidR="00317DFE" w:rsidRPr="003D4ABF" w:rsidRDefault="00317DFE" w:rsidP="008004F1">
            <w:pPr>
              <w:pStyle w:val="TAN"/>
              <w:rPr>
                <w:ins w:id="684" w:author="Peng Tan 20240415" w:date="2024-04-15T17:21:00Z"/>
              </w:rPr>
            </w:pPr>
            <w:ins w:id="685" w:author="Peng Tan 20240415" w:date="2024-04-15T17:21:00Z">
              <w:r w:rsidRPr="003D4ABF">
                <w:t>NOTE </w:t>
              </w:r>
              <w:r>
                <w:t>6</w:t>
              </w:r>
              <w:r w:rsidRPr="003D4ABF">
                <w:t>:</w:t>
              </w:r>
              <w:r w:rsidRPr="003D4ABF">
                <w:tab/>
                <w:t>A URSP rule cannot contain the combination of the Traffic descriptor components IP descriptors and Non-IP descriptors.</w:t>
              </w:r>
            </w:ins>
          </w:p>
          <w:p w14:paraId="6C93BE62" w14:textId="77777777" w:rsidR="00317DFE" w:rsidRDefault="00317DFE" w:rsidP="008004F1">
            <w:pPr>
              <w:pStyle w:val="TAN"/>
              <w:rPr>
                <w:ins w:id="686" w:author="Peng Tan 20240415" w:date="2024-04-15T17:21:00Z"/>
                <w:szCs w:val="18"/>
              </w:rPr>
            </w:pPr>
            <w:ins w:id="687" w:author="Peng Tan 20240415" w:date="2024-04-15T17:21:00Z">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ins>
          </w:p>
          <w:p w14:paraId="7AFBA3D1" w14:textId="77777777" w:rsidR="00317DFE" w:rsidRDefault="00317DFE" w:rsidP="008004F1">
            <w:pPr>
              <w:pStyle w:val="TAN"/>
              <w:rPr>
                <w:ins w:id="688" w:author="Peng Tan 20240415" w:date="2024-04-15T17:21:00Z"/>
                <w:szCs w:val="18"/>
              </w:rPr>
            </w:pPr>
            <w:ins w:id="689" w:author="Peng Tan 20240415" w:date="2024-04-15T17:21:00Z">
              <w:r>
                <w:rPr>
                  <w:szCs w:val="18"/>
                </w:rPr>
                <w:t>NOTE 8:</w:t>
              </w:r>
              <w:r>
                <w:rPr>
                  <w:szCs w:val="18"/>
                </w:rPr>
                <w:tab/>
                <w:t>Not applicable for PINE traffic.</w:t>
              </w:r>
            </w:ins>
          </w:p>
          <w:p w14:paraId="22C8909F" w14:textId="77777777" w:rsidR="00317DFE" w:rsidRDefault="00317DFE" w:rsidP="008004F1">
            <w:pPr>
              <w:pStyle w:val="TAN"/>
              <w:rPr>
                <w:ins w:id="690" w:author="Peng Tan 20240415" w:date="2024-04-15T17:21:00Z"/>
                <w:szCs w:val="18"/>
              </w:rPr>
            </w:pPr>
            <w:ins w:id="691" w:author="Peng Tan 20240415" w:date="2024-04-15T17:21:00Z">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ins>
          </w:p>
          <w:p w14:paraId="0360FBCE" w14:textId="77777777" w:rsidR="00317DFE" w:rsidRDefault="00317DFE" w:rsidP="008004F1">
            <w:pPr>
              <w:pStyle w:val="TAN"/>
              <w:rPr>
                <w:ins w:id="692" w:author="Peng Tan 20240415" w:date="2024-04-15T17:21:00Z"/>
                <w:szCs w:val="18"/>
              </w:rPr>
            </w:pPr>
            <w:ins w:id="693" w:author="Peng Tan 20240415" w:date="2024-04-15T17:21:00Z">
              <w:r>
                <w:rPr>
                  <w:szCs w:val="18"/>
                </w:rPr>
                <w:t>NOTE 10:</w:t>
              </w:r>
              <w:r>
                <w:rPr>
                  <w:szCs w:val="18"/>
                </w:rPr>
                <w:tab/>
                <w:t>A URSP rule can contain this indication only if the URSP rule includes a Connection Capabilities Traffic descriptor.</w:t>
              </w:r>
            </w:ins>
          </w:p>
          <w:p w14:paraId="3AA8D1B9" w14:textId="77777777" w:rsidR="00317DFE" w:rsidRDefault="00317DFE" w:rsidP="008004F1">
            <w:pPr>
              <w:pStyle w:val="TAN"/>
              <w:rPr>
                <w:ins w:id="694" w:author="Peng Tan 20240415" w:date="2024-04-15T17:21:00Z"/>
                <w:szCs w:val="18"/>
              </w:rPr>
            </w:pPr>
            <w:ins w:id="695" w:author="Peng Tan 20240415" w:date="2024-04-15T17:21:00Z">
              <w:r>
                <w:rPr>
                  <w:szCs w:val="18"/>
                </w:rPr>
                <w:t>NOTE 11:</w:t>
              </w:r>
              <w:r>
                <w:rPr>
                  <w:szCs w:val="18"/>
                </w:rPr>
                <w:tab/>
                <w:t>Only applies to traffic to/from NAUN3 devices behind the 5G-RG (as defined in TS 23.316 [27]) and may only be combined with IP descriptors and/or non-IP descriptors in the same URSP rule.</w:t>
              </w:r>
            </w:ins>
          </w:p>
          <w:p w14:paraId="79826F69" w14:textId="77777777" w:rsidR="00317DFE" w:rsidRDefault="00317DFE" w:rsidP="008004F1">
            <w:pPr>
              <w:pStyle w:val="TAN"/>
              <w:rPr>
                <w:ins w:id="696" w:author="Peng Tan 20240415" w:date="2024-04-15T17:21:00Z"/>
                <w:szCs w:val="18"/>
              </w:rPr>
            </w:pPr>
            <w:ins w:id="697" w:author="Peng Tan 20240415" w:date="2024-04-15T17:21:00Z">
              <w:r>
                <w:rPr>
                  <w:szCs w:val="18"/>
                </w:rPr>
                <w:t>NOTE 12:</w:t>
              </w:r>
              <w:r>
                <w:rPr>
                  <w:szCs w:val="18"/>
                </w:rPr>
                <w:tab/>
                <w:t>May also be applied for traffic from NAUN3 devices behind the 5G-RG (as defined in TS 23.316 [27]).</w:t>
              </w:r>
            </w:ins>
          </w:p>
          <w:p w14:paraId="1BF8FABE" w14:textId="24510E34" w:rsidR="00317DFE" w:rsidRPr="003D4ABF" w:rsidRDefault="00317DFE" w:rsidP="008004F1">
            <w:pPr>
              <w:pStyle w:val="TAN"/>
              <w:rPr>
                <w:ins w:id="698" w:author="Peng Tan 20240415" w:date="2024-04-15T17:21:00Z"/>
                <w:szCs w:val="18"/>
              </w:rPr>
            </w:pPr>
            <w:ins w:id="699" w:author="Peng Tan 20240415" w:date="2024-04-15T17:21:00Z">
              <w:r w:rsidRPr="00315604">
                <w:rPr>
                  <w:szCs w:val="18"/>
                  <w:highlight w:val="yellow"/>
                  <w:rPrChange w:id="700" w:author="Nokia47" w:date="2024-04-18T08:09:00Z">
                    <w:rPr>
                      <w:szCs w:val="18"/>
                    </w:rPr>
                  </w:rPrChange>
                </w:rPr>
                <w:t>NOTE 13:</w:t>
              </w:r>
              <w:r w:rsidRPr="00315604">
                <w:rPr>
                  <w:szCs w:val="18"/>
                  <w:highlight w:val="yellow"/>
                  <w:rPrChange w:id="701" w:author="Nokia47" w:date="2024-04-18T08:09:00Z">
                    <w:rPr>
                      <w:szCs w:val="18"/>
                    </w:rPr>
                  </w:rPrChange>
                </w:rPr>
                <w:tab/>
              </w:r>
              <w:del w:id="702" w:author="Nokia47" w:date="2024-04-18T08:07:00Z">
                <w:r w:rsidRPr="00315604" w:rsidDel="00315604">
                  <w:rPr>
                    <w:szCs w:val="18"/>
                    <w:highlight w:val="yellow"/>
                    <w:rPrChange w:id="703" w:author="Nokia47" w:date="2024-04-18T08:09:00Z">
                      <w:rPr>
                        <w:szCs w:val="18"/>
                      </w:rPr>
                    </w:rPrChange>
                  </w:rPr>
                  <w:delText xml:space="preserve">To achieve unique policy, it is expected that the non-3GPP Device user identities are unique </w:delText>
                </w:r>
              </w:del>
            </w:ins>
            <w:commentRangeStart w:id="704"/>
            <w:commentRangeStart w:id="705"/>
            <w:commentRangeStart w:id="706"/>
            <w:ins w:id="707" w:author="Peng Tan 20240415" w:date="2024-04-15T20:19:00Z">
              <w:del w:id="708" w:author="Nokia47" w:date="2024-04-18T08:07:00Z">
                <w:r w:rsidR="00C06C4F" w:rsidRPr="00315604" w:rsidDel="00315604">
                  <w:rPr>
                    <w:szCs w:val="18"/>
                    <w:highlight w:val="yellow"/>
                    <w:rPrChange w:id="709" w:author="Nokia47" w:date="2024-04-18T08:09:00Z">
                      <w:rPr>
                        <w:szCs w:val="18"/>
                      </w:rPr>
                    </w:rPrChange>
                  </w:rPr>
                  <w:delText>within PLMN</w:delText>
                </w:r>
              </w:del>
            </w:ins>
            <w:ins w:id="710" w:author="Nokia47" w:date="2024-04-18T08:07:00Z">
              <w:r w:rsidR="00315604" w:rsidRPr="00315604">
                <w:rPr>
                  <w:highlight w:val="yellow"/>
                  <w:lang w:val="en-CA" w:eastAsia="ko-KR"/>
                </w:rPr>
                <w:t>N3DBU ID</w:t>
              </w:r>
              <w:r w:rsidR="00315604" w:rsidRPr="00315604">
                <w:rPr>
                  <w:highlight w:val="yellow"/>
                  <w:lang w:val="en-CA" w:eastAsia="ko-KR"/>
                  <w:rPrChange w:id="711" w:author="Nokia47" w:date="2024-04-18T08:09:00Z">
                    <w:rPr>
                      <w:lang w:val="en-CA" w:eastAsia="ko-KR"/>
                    </w:rPr>
                  </w:rPrChange>
                </w:rPr>
                <w:t xml:space="preserve"> are expected to be unique to the UE to achieve </w:t>
              </w:r>
            </w:ins>
            <w:ins w:id="712" w:author="Nokia47" w:date="2024-04-18T08:08:00Z">
              <w:r w:rsidR="00315604" w:rsidRPr="00315604">
                <w:rPr>
                  <w:highlight w:val="yellow"/>
                  <w:lang w:val="en-CA" w:eastAsia="ko-KR"/>
                  <w:rPrChange w:id="713" w:author="Nokia47" w:date="2024-04-18T08:09:00Z">
                    <w:rPr>
                      <w:lang w:val="en-CA" w:eastAsia="ko-KR"/>
                    </w:rPr>
                  </w:rPrChange>
                </w:rPr>
                <w:t xml:space="preserve">specific policy to the </w:t>
              </w:r>
            </w:ins>
            <w:ins w:id="714" w:author="Nokia47" w:date="2024-04-18T08:09:00Z">
              <w:r w:rsidR="00315604" w:rsidRPr="00315604">
                <w:rPr>
                  <w:highlight w:val="yellow"/>
                  <w:lang w:val="en-CA" w:eastAsia="ko-KR"/>
                  <w:rPrChange w:id="715" w:author="Nokia47" w:date="2024-04-18T08:09:00Z">
                    <w:rPr>
                      <w:lang w:val="en-CA" w:eastAsia="ko-KR"/>
                    </w:rPr>
                  </w:rPrChange>
                </w:rPr>
                <w:t xml:space="preserve">matched </w:t>
              </w:r>
            </w:ins>
            <w:ins w:id="716" w:author="Nokia47" w:date="2024-04-18T08:08:00Z">
              <w:r w:rsidR="00315604" w:rsidRPr="00315604">
                <w:rPr>
                  <w:highlight w:val="yellow"/>
                  <w:lang w:val="en-CA" w:eastAsia="ko-KR"/>
                  <w:rPrChange w:id="717" w:author="Nokia47" w:date="2024-04-18T08:09:00Z">
                    <w:rPr>
                      <w:lang w:val="en-CA" w:eastAsia="ko-KR"/>
                    </w:rPr>
                  </w:rPrChange>
                </w:rPr>
                <w:t>non-3gpp</w:t>
              </w:r>
            </w:ins>
            <w:ins w:id="718" w:author="Nokia47" w:date="2024-04-18T08:09:00Z">
              <w:r w:rsidR="00315604" w:rsidRPr="00315604">
                <w:rPr>
                  <w:highlight w:val="yellow"/>
                  <w:lang w:val="en-CA" w:eastAsia="ko-KR"/>
                  <w:rPrChange w:id="719" w:author="Nokia47" w:date="2024-04-18T08:09:00Z">
                    <w:rPr>
                      <w:lang w:val="en-CA" w:eastAsia="ko-KR"/>
                    </w:rPr>
                  </w:rPrChange>
                </w:rPr>
                <w:t xml:space="preserve"> device</w:t>
              </w:r>
            </w:ins>
            <w:ins w:id="720" w:author="Peng Tan 20240415" w:date="2024-04-15T20:19:00Z">
              <w:r w:rsidR="00C06C4F">
                <w:rPr>
                  <w:szCs w:val="18"/>
                </w:rPr>
                <w:t>.</w:t>
              </w:r>
              <w:commentRangeEnd w:id="704"/>
              <w:r w:rsidR="00C06C4F">
                <w:rPr>
                  <w:rStyle w:val="CommentReference"/>
                  <w:rFonts w:ascii="Times New Roman" w:eastAsia="SimSun" w:hAnsi="Times New Roman"/>
                  <w:color w:val="auto"/>
                  <w:lang w:eastAsia="en-US"/>
                </w:rPr>
                <w:commentReference w:id="704"/>
              </w:r>
            </w:ins>
            <w:commentRangeEnd w:id="705"/>
            <w:r w:rsidR="007D7979">
              <w:rPr>
                <w:rStyle w:val="CommentReference"/>
                <w:rFonts w:ascii="Times New Roman" w:eastAsia="SimSun" w:hAnsi="Times New Roman"/>
                <w:color w:val="auto"/>
                <w:lang w:eastAsia="en-US"/>
              </w:rPr>
              <w:commentReference w:id="705"/>
            </w:r>
            <w:commentRangeEnd w:id="706"/>
            <w:r w:rsidR="00496FED">
              <w:rPr>
                <w:rStyle w:val="CommentReference"/>
                <w:rFonts w:ascii="Times New Roman" w:eastAsia="SimSun" w:hAnsi="Times New Roman"/>
                <w:color w:val="auto"/>
                <w:lang w:eastAsia="en-US"/>
              </w:rPr>
              <w:commentReference w:id="706"/>
            </w:r>
          </w:p>
        </w:tc>
      </w:tr>
    </w:tbl>
    <w:p w14:paraId="5C8B8A34" w14:textId="77777777" w:rsidR="00317DFE" w:rsidRDefault="00317DFE" w:rsidP="00B2056E">
      <w:pPr>
        <w:rPr>
          <w:ins w:id="721" w:author="Peng Tan 20240301" w:date="2024-04-05T02:26:00Z"/>
          <w:lang w:val="en-CA" w:eastAsia="ko-KR"/>
        </w:rPr>
      </w:pPr>
    </w:p>
    <w:p w14:paraId="6A3E4AA8" w14:textId="731B5A06" w:rsidR="00B2056E" w:rsidRPr="003B5EDD" w:rsidDel="005439F1" w:rsidRDefault="00B2056E" w:rsidP="00B2056E">
      <w:pPr>
        <w:rPr>
          <w:ins w:id="722" w:author="Peng Tan 20240301" w:date="2024-04-05T02:26:00Z"/>
          <w:del w:id="723" w:author="Peng Tan 20240416_1" w:date="2024-04-17T01:40:00Z"/>
          <w:highlight w:val="yellow"/>
          <w:lang w:val="en-CA" w:eastAsia="ko-KR"/>
          <w:rPrChange w:id="724" w:author="OPPO" w:date="2024-04-18T07:56:00Z">
            <w:rPr>
              <w:ins w:id="725" w:author="Peng Tan 20240301" w:date="2024-04-05T02:26:00Z"/>
              <w:del w:id="726" w:author="Peng Tan 20240416_1" w:date="2024-04-17T01:40:00Z"/>
              <w:lang w:val="en-CA" w:eastAsia="ko-KR"/>
            </w:rPr>
          </w:rPrChange>
        </w:rPr>
      </w:pPr>
      <w:ins w:id="727" w:author="Peng Tan 20240301" w:date="2024-04-05T02:26:00Z">
        <w:del w:id="728" w:author="Peng Tan 20240416_1" w:date="2024-04-17T01:40:00Z">
          <w:r w:rsidRPr="003B5EDD" w:rsidDel="005439F1">
            <w:rPr>
              <w:highlight w:val="yellow"/>
              <w:lang w:val="en-CA" w:eastAsia="ko-KR"/>
              <w:rPrChange w:id="729" w:author="OPPO" w:date="2024-04-18T07:56:00Z">
                <w:rPr>
                  <w:lang w:val="en-CA" w:eastAsia="ko-KR"/>
                </w:rPr>
              </w:rPrChange>
            </w:rPr>
            <w:delText xml:space="preserve">IP descriptors are matched against header information contained in IP packets sent by non-3GPP devices bound with the N3DBU Device ID. </w:delText>
          </w:r>
        </w:del>
      </w:ins>
    </w:p>
    <w:p w14:paraId="72C30677" w14:textId="034FC8D6" w:rsidR="00B2056E" w:rsidRPr="003B5EDD" w:rsidDel="005439F1" w:rsidRDefault="00B2056E" w:rsidP="00B2056E">
      <w:pPr>
        <w:rPr>
          <w:ins w:id="730" w:author="Peng Tan 20240301" w:date="2024-04-05T02:26:00Z"/>
          <w:del w:id="731" w:author="Peng Tan 20240416_1" w:date="2024-04-17T01:40:00Z"/>
          <w:highlight w:val="yellow"/>
          <w:lang w:val="en-CA" w:eastAsia="ko-KR"/>
          <w:rPrChange w:id="732" w:author="OPPO" w:date="2024-04-18T07:56:00Z">
            <w:rPr>
              <w:ins w:id="733" w:author="Peng Tan 20240301" w:date="2024-04-05T02:26:00Z"/>
              <w:del w:id="734" w:author="Peng Tan 20240416_1" w:date="2024-04-17T01:40:00Z"/>
              <w:lang w:val="en-CA" w:eastAsia="ko-KR"/>
            </w:rPr>
          </w:rPrChange>
        </w:rPr>
      </w:pPr>
      <w:ins w:id="735" w:author="Peng Tan 20240301" w:date="2024-04-05T02:26:00Z">
        <w:del w:id="736" w:author="Peng Tan 20240416_1" w:date="2024-04-17T01:40:00Z">
          <w:r w:rsidRPr="003B5EDD" w:rsidDel="005439F1">
            <w:rPr>
              <w:highlight w:val="yellow"/>
              <w:lang w:val="en-CA" w:eastAsia="ko-KR"/>
              <w:rPrChange w:id="737" w:author="OPPO" w:date="2024-04-18T07:56:00Z">
                <w:rPr>
                  <w:lang w:val="en-CA" w:eastAsia="ko-KR"/>
                </w:rPr>
              </w:rPrChange>
            </w:rPr>
            <w:delText>Non-IP descriptors are matched against header information contained in Ethernet frames sent by the non-3GPP devices associated with the N3DBU ID. It is further assumed that the UE or 5G-RG maintains a mapping between the randomized MAC and the real physical MAC of the non-3GPP device.</w:delText>
          </w:r>
        </w:del>
      </w:ins>
    </w:p>
    <w:p w14:paraId="3EDBF19A" w14:textId="4298283C" w:rsidR="00B2056E" w:rsidRPr="003B5EDD" w:rsidDel="0068217B" w:rsidRDefault="00B2056E" w:rsidP="00B2056E">
      <w:pPr>
        <w:rPr>
          <w:ins w:id="738" w:author="Peng Tan 20240301" w:date="2024-04-05T02:26:00Z"/>
          <w:del w:id="739" w:author="OPPO" w:date="2024-04-18T07:44:00Z"/>
          <w:highlight w:val="yellow"/>
          <w:lang w:val="en-CA" w:eastAsia="ko-KR"/>
          <w:rPrChange w:id="740" w:author="OPPO" w:date="2024-04-18T07:56:00Z">
            <w:rPr>
              <w:ins w:id="741" w:author="Peng Tan 20240301" w:date="2024-04-05T02:26:00Z"/>
              <w:del w:id="742" w:author="OPPO" w:date="2024-04-18T07:44:00Z"/>
              <w:lang w:val="en-CA" w:eastAsia="ko-KR"/>
            </w:rPr>
          </w:rPrChange>
        </w:rPr>
      </w:pPr>
      <w:ins w:id="743" w:author="Peng Tan 20240301" w:date="2024-04-05T02:26:00Z">
        <w:del w:id="744" w:author="OPPO" w:date="2024-04-18T07:44:00Z">
          <w:r w:rsidRPr="003B5EDD" w:rsidDel="0068217B">
            <w:rPr>
              <w:highlight w:val="yellow"/>
              <w:lang w:val="en-CA" w:eastAsia="ko-KR"/>
              <w:rPrChange w:id="745" w:author="OPPO" w:date="2024-04-18T07:56:00Z">
                <w:rPr>
                  <w:lang w:val="en-CA" w:eastAsia="ko-KR"/>
                </w:rPr>
              </w:rPrChange>
            </w:rPr>
            <w:delText>When a URSP rule is determined to be applicable for a given N3DBU ID, the UE should select a Route Selection Descriptor within the URSP rule in the order of the Route Selectin Descriptor Precedence.</w:delText>
          </w:r>
        </w:del>
      </w:ins>
    </w:p>
    <w:p w14:paraId="16D069DA" w14:textId="71EADEEA" w:rsidR="00B2056E" w:rsidDel="0068217B" w:rsidRDefault="00B2056E" w:rsidP="00B2056E">
      <w:pPr>
        <w:rPr>
          <w:ins w:id="746" w:author="Peng Tan 20240301" w:date="2024-04-05T02:26:00Z"/>
          <w:del w:id="747" w:author="OPPO" w:date="2024-04-18T07:44:00Z"/>
          <w:lang w:val="en-CA" w:eastAsia="ko-KR"/>
        </w:rPr>
      </w:pPr>
      <w:ins w:id="748" w:author="Peng Tan 20240301" w:date="2024-04-05T02:26:00Z">
        <w:del w:id="749" w:author="OPPO" w:date="2024-04-18T07:44:00Z">
          <w:r w:rsidRPr="003B5EDD" w:rsidDel="0068217B">
            <w:rPr>
              <w:highlight w:val="yellow"/>
              <w:lang w:val="en-CA" w:eastAsia="ko-KR"/>
              <w:rPrChange w:id="750" w:author="OPPO" w:date="2024-04-18T07:56:00Z">
                <w:rPr>
                  <w:lang w:val="en-CA" w:eastAsia="ko-KR"/>
                </w:rPr>
              </w:rPrChange>
            </w:rPr>
            <w:delText>The UE/5G-RG may re-evaluate the URSP rules, to check if the change of the association of N3DBU ID to a PDU session is needed following the principles defined in TS 24.526.</w:delText>
          </w:r>
        </w:del>
      </w:ins>
    </w:p>
    <w:p w14:paraId="54799FEB" w14:textId="77777777" w:rsidR="00B2056E" w:rsidRPr="000425DE" w:rsidRDefault="00B2056E" w:rsidP="00B2056E">
      <w:pPr>
        <w:rPr>
          <w:ins w:id="751" w:author="Peng Tan 20240301" w:date="2024-04-05T02:26:00Z"/>
          <w:lang w:val="en-CA" w:eastAsia="ko-KR"/>
        </w:rPr>
      </w:pPr>
      <w:ins w:id="752" w:author="Peng Tan 20240301" w:date="2024-04-05T02:26:00Z">
        <w:r w:rsidRPr="00452C35">
          <w:rPr>
            <w:lang w:val="en-CA" w:eastAsia="ko-KR"/>
          </w:rPr>
          <w:t xml:space="preserve">Differentiation of charging and QoS may be provided via PCC rules (for different service flows) related with dedicated PDU Sessions for non-3GPP devices. </w:t>
        </w:r>
      </w:ins>
    </w:p>
    <w:p w14:paraId="58F8DE66" w14:textId="77777777" w:rsidR="00B2056E" w:rsidRDefault="00B2056E" w:rsidP="00B2056E">
      <w:pPr>
        <w:rPr>
          <w:ins w:id="753" w:author="Peng Tan 20240301" w:date="2024-04-05T02:26:00Z"/>
          <w:lang w:val="en-CA" w:eastAsia="ko-KR"/>
        </w:rPr>
      </w:pPr>
      <w:ins w:id="754" w:author="Peng Tan 20240301" w:date="2024-04-05T02:26:00Z">
        <w:r>
          <w:rPr>
            <w:lang w:val="en-CA" w:eastAsia="ko-KR"/>
          </w:rPr>
          <w:t>Figure 6.X.3.3-1 describes high-level procedures for N3DBU service operation.</w:t>
        </w:r>
      </w:ins>
    </w:p>
    <w:p w14:paraId="5E78DBB3" w14:textId="5A76B915" w:rsidR="00B2056E" w:rsidRDefault="00B2056E" w:rsidP="00B2056E">
      <w:pPr>
        <w:jc w:val="center"/>
        <w:rPr>
          <w:ins w:id="755" w:author="Peng Tan 20240415" w:date="2024-04-15T20:06:00Z"/>
          <w:lang w:val="en-CA" w:eastAsia="ko-KR"/>
        </w:rPr>
      </w:pPr>
    </w:p>
    <w:p w14:paraId="40C79D03" w14:textId="17A7410F" w:rsidR="00D97A27" w:rsidRDefault="00D97A27" w:rsidP="00B2056E">
      <w:pPr>
        <w:jc w:val="center"/>
        <w:rPr>
          <w:ins w:id="756" w:author="Peng Tan 20240416" w:date="2024-04-16T18:19:00Z"/>
          <w:lang w:val="en-CA" w:eastAsia="ko-KR"/>
        </w:rPr>
      </w:pPr>
    </w:p>
    <w:p w14:paraId="025865CF" w14:textId="0168280B" w:rsidR="00B34A1D" w:rsidRDefault="00B34A1D" w:rsidP="00B2056E">
      <w:pPr>
        <w:jc w:val="center"/>
        <w:rPr>
          <w:ins w:id="757" w:author="Peng Tan 20240301" w:date="2024-04-05T02:26:00Z"/>
          <w:lang w:val="en-CA" w:eastAsia="ko-KR"/>
        </w:rPr>
      </w:pPr>
      <w:ins w:id="758" w:author="Peng Tan 20240416" w:date="2024-04-16T18:20:00Z">
        <w:r>
          <w:rPr>
            <w:noProof/>
            <w:lang w:val="en-CA" w:eastAsia="ko-KR"/>
          </w:rPr>
          <w:drawing>
            <wp:inline distT="0" distB="0" distL="0" distR="0" wp14:anchorId="13D4EEAA" wp14:editId="09189FD1">
              <wp:extent cx="6120130" cy="3149600"/>
              <wp:effectExtent l="0" t="0" r="1270" b="0"/>
              <wp:docPr id="859735452" name="Picture 1" descr="A diagram of a software projec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735452" name="Picture 1" descr="A diagram of a software project&#10;&#10;Description automatically generated with medium confidenc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120130" cy="3149600"/>
                      </a:xfrm>
                      <a:prstGeom prst="rect">
                        <a:avLst/>
                      </a:prstGeom>
                    </pic:spPr>
                  </pic:pic>
                </a:graphicData>
              </a:graphic>
            </wp:inline>
          </w:drawing>
        </w:r>
      </w:ins>
    </w:p>
    <w:p w14:paraId="5D914A67" w14:textId="77777777" w:rsidR="00B2056E" w:rsidRPr="004F58DC" w:rsidRDefault="00B2056E" w:rsidP="00B2056E">
      <w:pPr>
        <w:jc w:val="center"/>
        <w:rPr>
          <w:ins w:id="759" w:author="Peng Tan 20240301" w:date="2024-04-05T02:26:00Z"/>
          <w:b/>
          <w:bCs/>
          <w:lang w:val="en-CA" w:eastAsia="ko-KR"/>
        </w:rPr>
      </w:pPr>
      <w:ins w:id="760" w:author="Peng Tan 20240301" w:date="2024-04-05T02:26:00Z">
        <w:r w:rsidRPr="00737EDD">
          <w:rPr>
            <w:b/>
            <w:bCs/>
            <w:lang w:val="en-CA" w:eastAsia="ko-KR"/>
          </w:rPr>
          <w:lastRenderedPageBreak/>
          <w:t>Figure 6.X.</w:t>
        </w:r>
        <w:r>
          <w:rPr>
            <w:b/>
            <w:bCs/>
            <w:lang w:val="en-CA" w:eastAsia="ko-KR"/>
          </w:rPr>
          <w:t>3</w:t>
        </w:r>
        <w:r w:rsidRPr="00737EDD">
          <w:rPr>
            <w:b/>
            <w:bCs/>
            <w:lang w:val="en-CA" w:eastAsia="ko-KR"/>
          </w:rPr>
          <w:t>.3-1</w:t>
        </w:r>
        <w:r>
          <w:rPr>
            <w:b/>
            <w:bCs/>
            <w:lang w:val="en-CA" w:eastAsia="ko-KR"/>
          </w:rPr>
          <w:t>:</w:t>
        </w:r>
        <w:r w:rsidRPr="00737EDD">
          <w:rPr>
            <w:b/>
            <w:bCs/>
            <w:lang w:val="en-CA" w:eastAsia="ko-KR"/>
          </w:rPr>
          <w:t xml:space="preserve"> </w:t>
        </w:r>
        <w:r>
          <w:rPr>
            <w:b/>
            <w:bCs/>
            <w:lang w:val="en-CA" w:eastAsia="ko-KR"/>
          </w:rPr>
          <w:t xml:space="preserve">N3DBU </w:t>
        </w:r>
        <w:r w:rsidRPr="004F58DC">
          <w:rPr>
            <w:b/>
            <w:bCs/>
            <w:lang w:val="en-CA" w:eastAsia="ko-KR"/>
          </w:rPr>
          <w:t>Policy Aspects Procedures</w:t>
        </w:r>
      </w:ins>
    </w:p>
    <w:p w14:paraId="29E02C3C" w14:textId="77777777" w:rsidR="00B2056E" w:rsidRDefault="00B2056E" w:rsidP="00B2056E">
      <w:pPr>
        <w:pStyle w:val="ListParagraph"/>
        <w:numPr>
          <w:ilvl w:val="0"/>
          <w:numId w:val="32"/>
        </w:numPr>
        <w:rPr>
          <w:ins w:id="761" w:author="Peng Tan 20240301" w:date="2024-04-05T02:26:00Z"/>
          <w:lang w:val="en-CA" w:eastAsia="x-none"/>
        </w:rPr>
      </w:pPr>
      <w:ins w:id="762" w:author="Peng Tan 20240301" w:date="2024-04-05T02:26:00Z">
        <w:r>
          <w:rPr>
            <w:lang w:val="en-CA" w:eastAsia="x-none"/>
          </w:rPr>
          <w:t>UE or 5G-RG with subscription to N3DBU service has completed registration and got a list of configured N3DBU IDs.</w:t>
        </w:r>
      </w:ins>
    </w:p>
    <w:p w14:paraId="180DB2F8" w14:textId="77777777" w:rsidR="00B2056E" w:rsidRPr="00737EDD" w:rsidRDefault="00B2056E" w:rsidP="00B2056E">
      <w:pPr>
        <w:pStyle w:val="ListParagraph"/>
        <w:rPr>
          <w:ins w:id="763" w:author="Peng Tan 20240301" w:date="2024-04-05T02:26:00Z"/>
          <w:lang w:val="en-CA" w:eastAsia="x-none"/>
        </w:rPr>
      </w:pPr>
    </w:p>
    <w:p w14:paraId="60979E45" w14:textId="77777777" w:rsidR="00B2056E" w:rsidRDefault="00B2056E" w:rsidP="00B2056E">
      <w:pPr>
        <w:pStyle w:val="ListParagraph"/>
        <w:numPr>
          <w:ilvl w:val="0"/>
          <w:numId w:val="32"/>
        </w:numPr>
        <w:rPr>
          <w:ins w:id="764" w:author="Peng Tan 20240301" w:date="2024-04-05T02:26:00Z"/>
          <w:lang w:val="en-CA" w:eastAsia="x-none"/>
        </w:rPr>
      </w:pPr>
      <w:ins w:id="765" w:author="Peng Tan 20240301" w:date="2024-04-05T02:26:00Z">
        <w:r w:rsidRPr="0070116A">
          <w:rPr>
            <w:lang w:val="en-CA" w:eastAsia="x-none"/>
          </w:rPr>
          <w:t>For every newly detected non-3GPP device by N3DBU-capable UE or 5G-RG,</w:t>
        </w:r>
        <w:r>
          <w:rPr>
            <w:lang w:val="en-CA" w:eastAsia="x-none"/>
          </w:rPr>
          <w:t xml:space="preserve"> the association between the target non-3GPP device and N3DBU ID is established. </w:t>
        </w:r>
        <w:r w:rsidRPr="0070116A">
          <w:rPr>
            <w:lang w:val="en-CA" w:eastAsia="x-none"/>
          </w:rPr>
          <w:t xml:space="preserve"> </w:t>
        </w:r>
      </w:ins>
    </w:p>
    <w:p w14:paraId="339FB687" w14:textId="77777777" w:rsidR="00B2056E" w:rsidRPr="000C0DEF" w:rsidRDefault="00B2056E" w:rsidP="00B2056E">
      <w:pPr>
        <w:pStyle w:val="ListParagraph"/>
        <w:rPr>
          <w:ins w:id="766" w:author="Peng Tan 20240301" w:date="2024-04-05T02:26:00Z"/>
          <w:lang w:val="en-CA" w:eastAsia="x-none"/>
        </w:rPr>
      </w:pPr>
    </w:p>
    <w:p w14:paraId="112A1D61" w14:textId="77777777" w:rsidR="00B2056E" w:rsidRPr="0070116A" w:rsidRDefault="00B2056E" w:rsidP="00B2056E">
      <w:pPr>
        <w:pStyle w:val="ListParagraph"/>
        <w:numPr>
          <w:ilvl w:val="0"/>
          <w:numId w:val="32"/>
        </w:numPr>
        <w:rPr>
          <w:ins w:id="767" w:author="Peng Tan 20240301" w:date="2024-04-05T02:26:00Z"/>
          <w:lang w:val="en-CA" w:eastAsia="x-none"/>
        </w:rPr>
      </w:pPr>
      <w:ins w:id="768" w:author="Peng Tan 20240301" w:date="2024-04-05T02:26:00Z">
        <w:r w:rsidRPr="0070116A">
          <w:rPr>
            <w:lang w:val="en-CA" w:eastAsia="x-none"/>
          </w:rPr>
          <w:t>UE</w:t>
        </w:r>
        <w:r>
          <w:rPr>
            <w:lang w:val="en-CA" w:eastAsia="x-none"/>
          </w:rPr>
          <w:t xml:space="preserve"> or 5G-RG</w:t>
        </w:r>
        <w:r w:rsidRPr="0070116A">
          <w:rPr>
            <w:lang w:val="en-CA" w:eastAsia="x-none"/>
          </w:rPr>
          <w:t xml:space="preserve"> evaluates the URSP rules</w:t>
        </w:r>
        <w:r>
          <w:rPr>
            <w:lang w:val="en-CA" w:eastAsia="x-none"/>
          </w:rPr>
          <w:t xml:space="preserve"> associated with this N3DBU ID</w:t>
        </w:r>
        <w:r w:rsidRPr="0070116A">
          <w:rPr>
            <w:lang w:val="en-CA" w:eastAsia="x-none"/>
          </w:rPr>
          <w:t xml:space="preserve"> in the order of Rule Precedence and determines if the N3DBU ID is matching the Traffic Descriptor of any URSP rules.</w:t>
        </w:r>
      </w:ins>
    </w:p>
    <w:p w14:paraId="17B5DEE5" w14:textId="77777777" w:rsidR="00B2056E" w:rsidRPr="0070116A" w:rsidRDefault="00B2056E" w:rsidP="00B2056E">
      <w:pPr>
        <w:pStyle w:val="ListParagraph"/>
        <w:rPr>
          <w:ins w:id="769" w:author="Peng Tan 20240301" w:date="2024-04-05T02:26:00Z"/>
          <w:lang w:val="en-CA" w:eastAsia="x-none"/>
        </w:rPr>
      </w:pPr>
    </w:p>
    <w:p w14:paraId="3734A3B3" w14:textId="7A4BACA4" w:rsidR="00B2056E" w:rsidRPr="00D61A56" w:rsidRDefault="00B2056E" w:rsidP="00B2056E">
      <w:pPr>
        <w:pStyle w:val="ListParagraph"/>
        <w:numPr>
          <w:ilvl w:val="0"/>
          <w:numId w:val="32"/>
        </w:numPr>
        <w:rPr>
          <w:ins w:id="770" w:author="Peng Tan 20240301" w:date="2024-04-05T02:26:00Z"/>
          <w:lang w:val="en-CA" w:eastAsia="x-none"/>
        </w:rPr>
      </w:pPr>
      <w:ins w:id="771" w:author="Peng Tan 20240301" w:date="2024-04-05T02:26:00Z">
        <w:r w:rsidRPr="00D61A56">
          <w:rPr>
            <w:lang w:val="en-CA" w:eastAsia="x-none"/>
          </w:rPr>
          <w:t xml:space="preserve">The UE or 5G-RG determines whether to establish a new PDU session or use one of the existing PDU session(s) based on the URSP rules </w:t>
        </w:r>
        <w:del w:id="772" w:author="OPPO" w:date="2024-04-16T11:04:00Z">
          <w:r w:rsidRPr="00D61A56" w:rsidDel="0011465B">
            <w:rPr>
              <w:lang w:val="en-CA" w:eastAsia="x-none"/>
            </w:rPr>
            <w:delText>whic</w:delText>
          </w:r>
        </w:del>
        <w:del w:id="773" w:author="OPPO" w:date="2024-04-16T11:03:00Z">
          <w:r w:rsidRPr="00D61A56" w:rsidDel="0011465B">
            <w:rPr>
              <w:lang w:val="en-CA" w:eastAsia="x-none"/>
            </w:rPr>
            <w:delText>h include S-NSSAIs</w:delText>
          </w:r>
        </w:del>
        <w:r w:rsidRPr="00D61A56">
          <w:rPr>
            <w:lang w:val="en-CA" w:eastAsia="x-none"/>
          </w:rPr>
          <w:t>, if any, or based on UE local configuration, as described in clause 4.2.2.3 of TS 24.526.</w:t>
        </w:r>
      </w:ins>
    </w:p>
    <w:p w14:paraId="7978DFD1" w14:textId="77777777" w:rsidR="00B2056E" w:rsidRPr="000C0DEF" w:rsidRDefault="00B2056E" w:rsidP="00B2056E">
      <w:pPr>
        <w:pStyle w:val="ListParagraph"/>
        <w:rPr>
          <w:ins w:id="774" w:author="Peng Tan 20240301" w:date="2024-04-05T02:26:00Z"/>
          <w:lang w:val="en-CA" w:eastAsia="x-none"/>
        </w:rPr>
      </w:pPr>
    </w:p>
    <w:p w14:paraId="2D2F544E" w14:textId="0D21C72D" w:rsidR="00B2056E" w:rsidRDefault="00B2056E" w:rsidP="00B2056E">
      <w:pPr>
        <w:pStyle w:val="ListParagraph"/>
        <w:rPr>
          <w:ins w:id="775" w:author="Peng Tan 20240301" w:date="2024-04-05T02:26:00Z"/>
          <w:lang w:val="en-CA" w:eastAsia="x-none"/>
        </w:rPr>
      </w:pPr>
      <w:commentRangeStart w:id="776"/>
      <w:commentRangeStart w:id="777"/>
      <w:commentRangeStart w:id="778"/>
      <w:commentRangeStart w:id="779"/>
      <w:ins w:id="780" w:author="Peng Tan 20240301" w:date="2024-04-05T02:26:00Z">
        <w:r w:rsidRPr="000C0DEF">
          <w:rPr>
            <w:lang w:val="en-CA" w:eastAsia="x-none"/>
          </w:rPr>
          <w:t>If UE</w:t>
        </w:r>
      </w:ins>
      <w:ins w:id="781" w:author="Peng Tan 20240416" w:date="2024-04-16T18:07:00Z">
        <w:r w:rsidR="00F206F4">
          <w:rPr>
            <w:lang w:val="en-CA" w:eastAsia="x-none"/>
          </w:rPr>
          <w:t>/5G-RG</w:t>
        </w:r>
      </w:ins>
      <w:ins w:id="782" w:author="Peng Tan 20240301" w:date="2024-04-05T02:26:00Z">
        <w:r w:rsidRPr="000C0DEF">
          <w:rPr>
            <w:lang w:val="en-CA" w:eastAsia="x-none"/>
          </w:rPr>
          <w:t xml:space="preserve"> determine</w:t>
        </w:r>
      </w:ins>
      <w:ins w:id="783" w:author="Peng Tan 20240416" w:date="2024-04-16T18:07:00Z">
        <w:r w:rsidR="00F206F4">
          <w:rPr>
            <w:lang w:val="en-CA" w:eastAsia="x-none"/>
          </w:rPr>
          <w:t>s</w:t>
        </w:r>
      </w:ins>
      <w:ins w:id="784" w:author="Peng Tan 20240301" w:date="2024-04-05T02:26:00Z">
        <w:r w:rsidRPr="000C0DEF">
          <w:rPr>
            <w:lang w:val="en-CA" w:eastAsia="x-none"/>
          </w:rPr>
          <w:t xml:space="preserve"> to establish a new PDU session, it </w:t>
        </w:r>
        <w:del w:id="785" w:author="Nokia_47" w:date="2024-04-16T15:21:00Z">
          <w:r w:rsidRPr="000C0DEF" w:rsidDel="007D7979">
            <w:rPr>
              <w:lang w:val="en-CA" w:eastAsia="x-none"/>
            </w:rPr>
            <w:delText>should</w:delText>
          </w:r>
        </w:del>
      </w:ins>
      <w:ins w:id="786" w:author="Nokia_47" w:date="2024-04-16T15:21:00Z">
        <w:r w:rsidR="007D7979">
          <w:rPr>
            <w:lang w:val="en-CA" w:eastAsia="x-none"/>
          </w:rPr>
          <w:t>may</w:t>
        </w:r>
      </w:ins>
      <w:ins w:id="787" w:author="Peng Tan 20240301" w:date="2024-04-05T02:26:00Z">
        <w:r w:rsidRPr="000C0DEF">
          <w:rPr>
            <w:lang w:val="en-CA" w:eastAsia="x-none"/>
          </w:rPr>
          <w:t xml:space="preserve"> include N3DBU ID in N1 SM container</w:t>
        </w:r>
        <w:r>
          <w:rPr>
            <w:lang w:val="en-CA" w:eastAsia="x-none"/>
          </w:rPr>
          <w:t xml:space="preserve"> for </w:t>
        </w:r>
        <w:proofErr w:type="spellStart"/>
        <w:r>
          <w:rPr>
            <w:lang w:val="en-CA" w:eastAsia="x-none"/>
          </w:rPr>
          <w:t>Nsmf_PDUSession_CreateSMContext</w:t>
        </w:r>
        <w:proofErr w:type="spellEnd"/>
        <w:r>
          <w:rPr>
            <w:lang w:val="en-CA" w:eastAsia="x-none"/>
          </w:rPr>
          <w:t xml:space="preserve"> Request</w:t>
        </w:r>
        <w:r w:rsidRPr="000C0DEF">
          <w:rPr>
            <w:lang w:val="en-CA" w:eastAsia="x-none"/>
          </w:rPr>
          <w:t>.</w:t>
        </w:r>
      </w:ins>
      <w:commentRangeEnd w:id="776"/>
      <w:r w:rsidR="006A28B1">
        <w:rPr>
          <w:rStyle w:val="CommentReference"/>
          <w:rFonts w:eastAsia="SimSun"/>
        </w:rPr>
        <w:commentReference w:id="776"/>
      </w:r>
      <w:commentRangeEnd w:id="777"/>
      <w:r w:rsidR="007D7979">
        <w:rPr>
          <w:rStyle w:val="CommentReference"/>
          <w:rFonts w:eastAsia="SimSun"/>
        </w:rPr>
        <w:commentReference w:id="777"/>
      </w:r>
      <w:commentRangeEnd w:id="778"/>
      <w:r w:rsidR="007D7979">
        <w:rPr>
          <w:rStyle w:val="CommentReference"/>
          <w:rFonts w:eastAsia="SimSun"/>
        </w:rPr>
        <w:commentReference w:id="778"/>
      </w:r>
      <w:commentRangeEnd w:id="779"/>
      <w:r w:rsidR="00F311F2">
        <w:rPr>
          <w:rStyle w:val="CommentReference"/>
          <w:rFonts w:eastAsia="SimSun"/>
        </w:rPr>
        <w:commentReference w:id="779"/>
      </w:r>
    </w:p>
    <w:p w14:paraId="0BC20616" w14:textId="77777777" w:rsidR="00B2056E" w:rsidRDefault="00B2056E" w:rsidP="00B2056E">
      <w:pPr>
        <w:pStyle w:val="ListParagraph"/>
        <w:rPr>
          <w:ins w:id="788" w:author="Peng Tan 20240301" w:date="2024-04-05T02:26:00Z"/>
          <w:lang w:val="en-CA" w:eastAsia="x-none"/>
        </w:rPr>
      </w:pPr>
    </w:p>
    <w:p w14:paraId="2D7033FD" w14:textId="0E5B47AD" w:rsidR="00B2056E" w:rsidRPr="00095D98" w:rsidRDefault="00B2056E" w:rsidP="00B2056E">
      <w:pPr>
        <w:pStyle w:val="ListParagraph"/>
        <w:numPr>
          <w:ilvl w:val="0"/>
          <w:numId w:val="32"/>
        </w:numPr>
        <w:rPr>
          <w:ins w:id="789" w:author="Peng Tan 20240301" w:date="2024-04-05T02:26:00Z"/>
          <w:lang w:val="en-CA" w:eastAsia="x-none"/>
        </w:rPr>
      </w:pPr>
      <w:ins w:id="790" w:author="Peng Tan 20240301" w:date="2024-04-05T02:26:00Z">
        <w:r>
          <w:rPr>
            <w:lang w:val="en-CA" w:eastAsia="x-none"/>
          </w:rPr>
          <w:t>In Steps 4a-4</w:t>
        </w:r>
      </w:ins>
      <w:ins w:id="791" w:author="Peng Tan 20240416" w:date="2024-04-16T18:10:00Z">
        <w:r w:rsidR="00DE4DE0">
          <w:rPr>
            <w:lang w:val="en-CA" w:eastAsia="x-none"/>
          </w:rPr>
          <w:t>d</w:t>
        </w:r>
      </w:ins>
      <w:ins w:id="792" w:author="Peng Tan 20240301" w:date="2024-04-05T02:26:00Z">
        <w:del w:id="793" w:author="Peng Tan 20240416" w:date="2024-04-16T17:48:00Z">
          <w:r w:rsidDel="007606FB">
            <w:rPr>
              <w:lang w:val="en-CA" w:eastAsia="x-none"/>
            </w:rPr>
            <w:delText>d</w:delText>
          </w:r>
        </w:del>
        <w:r>
          <w:rPr>
            <w:lang w:val="en-CA" w:eastAsia="x-none"/>
          </w:rPr>
          <w:t>, b</w:t>
        </w:r>
        <w:r w:rsidRPr="00095D98">
          <w:rPr>
            <w:lang w:val="en-CA" w:eastAsia="x-none"/>
          </w:rPr>
          <w:t xml:space="preserve">ased on the N3DBU ID, SMF might retrieval/subscription for updates from N3DBU ID policy control subscription data from UDR. </w:t>
        </w:r>
      </w:ins>
    </w:p>
    <w:p w14:paraId="44873B04" w14:textId="77777777" w:rsidR="00B2056E" w:rsidRPr="0070116A" w:rsidRDefault="00B2056E" w:rsidP="00B2056E">
      <w:pPr>
        <w:pStyle w:val="ListParagraph"/>
        <w:rPr>
          <w:ins w:id="794" w:author="Peng Tan 20240301" w:date="2024-04-05T02:26:00Z"/>
          <w:lang w:val="en-CA" w:eastAsia="x-none"/>
        </w:rPr>
      </w:pPr>
    </w:p>
    <w:p w14:paraId="12EFD495" w14:textId="77777777" w:rsidR="00B2056E" w:rsidRDefault="00B2056E" w:rsidP="00B2056E">
      <w:pPr>
        <w:pStyle w:val="ListParagraph"/>
        <w:rPr>
          <w:ins w:id="795" w:author="Peng Tan 20240301" w:date="2024-04-05T02:26:00Z"/>
          <w:lang w:val="en-CA" w:eastAsia="x-none"/>
        </w:rPr>
      </w:pPr>
      <w:ins w:id="796" w:author="Peng Tan 20240301" w:date="2024-04-05T02:26:00Z">
        <w:r>
          <w:rPr>
            <w:lang w:val="en-CA" w:eastAsia="x-none"/>
          </w:rPr>
          <w:t xml:space="preserve">If frame route is used, SMF get frame route info data from Framed Route information. </w:t>
        </w:r>
      </w:ins>
    </w:p>
    <w:p w14:paraId="15BB2096" w14:textId="77777777" w:rsidR="00B2056E" w:rsidRPr="0070116A" w:rsidRDefault="00B2056E" w:rsidP="00B2056E">
      <w:pPr>
        <w:pStyle w:val="ListParagraph"/>
        <w:rPr>
          <w:ins w:id="797" w:author="Peng Tan 20240301" w:date="2024-04-05T02:26:00Z"/>
          <w:lang w:val="en-CA" w:eastAsia="x-none"/>
        </w:rPr>
      </w:pPr>
    </w:p>
    <w:p w14:paraId="46DDE6C5" w14:textId="0EF05180" w:rsidR="00B2056E" w:rsidRDefault="00B2056E" w:rsidP="00B2056E">
      <w:pPr>
        <w:pStyle w:val="ListParagraph"/>
        <w:rPr>
          <w:ins w:id="798" w:author="Peng Tan 20240301" w:date="2024-04-05T02:26:00Z"/>
          <w:lang w:val="en-CA" w:eastAsia="x-none"/>
        </w:rPr>
      </w:pPr>
      <w:ins w:id="799" w:author="Peng Tan 20240301" w:date="2024-04-05T02:26:00Z">
        <w:r w:rsidRPr="0070116A">
          <w:rPr>
            <w:lang w:val="en-CA" w:eastAsia="x-none"/>
          </w:rPr>
          <w:t>SMF may perform an SM policy Association Establishment procedure to establish</w:t>
        </w:r>
        <w:r>
          <w:rPr>
            <w:lang w:val="en-CA" w:eastAsia="x-none"/>
          </w:rPr>
          <w:t xml:space="preserve"> </w:t>
        </w:r>
        <w:r w:rsidRPr="0070116A">
          <w:rPr>
            <w:lang w:val="en-CA" w:eastAsia="x-none"/>
          </w:rPr>
          <w:t>an SM policy association with the PCF and get the default PCC rules for the PDU Session</w:t>
        </w:r>
        <w:r>
          <w:rPr>
            <w:lang w:val="en-CA" w:eastAsia="x-none"/>
          </w:rPr>
          <w:t>.</w:t>
        </w:r>
      </w:ins>
      <w:ins w:id="800" w:author="Peng Tan 20240415" w:date="2024-04-15T17:42:00Z">
        <w:r w:rsidR="00361250">
          <w:rPr>
            <w:lang w:val="en-CA" w:eastAsia="x-none"/>
          </w:rPr>
          <w:t xml:space="preserve"> </w:t>
        </w:r>
      </w:ins>
    </w:p>
    <w:p w14:paraId="6305D568" w14:textId="77777777" w:rsidR="00CD20B6" w:rsidRDefault="00CD20B6" w:rsidP="00B2056E">
      <w:pPr>
        <w:pStyle w:val="ListParagraph"/>
        <w:rPr>
          <w:ins w:id="801" w:author="Nokia_47" w:date="2024-04-16T15:19:00Z"/>
          <w:lang w:val="en-CA" w:eastAsia="x-none"/>
        </w:rPr>
      </w:pPr>
    </w:p>
    <w:p w14:paraId="0278388E" w14:textId="52CDF11B" w:rsidR="007D7979" w:rsidDel="008F0934" w:rsidRDefault="008F0934">
      <w:pPr>
        <w:ind w:left="720"/>
        <w:rPr>
          <w:ins w:id="802" w:author="Nokia_47" w:date="2024-04-16T15:19:00Z"/>
          <w:del w:id="803" w:author="Peng Tan 20240416" w:date="2024-04-16T17:44:00Z"/>
          <w:lang w:eastAsia="zh-CN"/>
        </w:rPr>
        <w:pPrChange w:id="804" w:author="Peng Tan 20240416" w:date="2024-04-16T17:43:00Z">
          <w:pPr/>
        </w:pPrChange>
      </w:pPr>
      <w:ins w:id="805" w:author="Peng Tan 20240416" w:date="2024-04-16T17:43:00Z">
        <w:r w:rsidRPr="008F0934">
          <w:rPr>
            <w:highlight w:val="cyan"/>
            <w:lang w:eastAsia="zh-CN"/>
            <w:rPrChange w:id="806" w:author="Peng Tan 20240416" w:date="2024-04-16T17:43:00Z">
              <w:rPr>
                <w:lang w:eastAsia="zh-CN"/>
              </w:rPr>
            </w:rPrChange>
          </w:rPr>
          <w:t>If</w:t>
        </w:r>
      </w:ins>
      <w:ins w:id="807" w:author="Nokia_47" w:date="2024-04-16T15:20:00Z">
        <w:del w:id="808" w:author="Peng Tan 20240416" w:date="2024-04-16T17:43:00Z">
          <w:r w:rsidR="007D7979" w:rsidRPr="008F0934" w:rsidDel="008F0934">
            <w:rPr>
              <w:highlight w:val="cyan"/>
              <w:lang w:eastAsia="zh-CN"/>
              <w:rPrChange w:id="809" w:author="Peng Tan 20240416" w:date="2024-04-16T17:43:00Z">
                <w:rPr>
                  <w:lang w:eastAsia="zh-CN"/>
                </w:rPr>
              </w:rPrChange>
            </w:rPr>
            <w:delText>Since</w:delText>
          </w:r>
        </w:del>
        <w:r w:rsidR="007D7979" w:rsidRPr="008F0934">
          <w:rPr>
            <w:highlight w:val="cyan"/>
            <w:lang w:eastAsia="zh-CN"/>
            <w:rPrChange w:id="810" w:author="Peng Tan 20240416" w:date="2024-04-16T17:43:00Z">
              <w:rPr>
                <w:lang w:eastAsia="zh-CN"/>
              </w:rPr>
            </w:rPrChange>
          </w:rPr>
          <w:t xml:space="preserve"> </w:t>
        </w:r>
      </w:ins>
      <w:ins w:id="811" w:author="Nokia_47" w:date="2024-04-16T15:19:00Z">
        <w:r w:rsidR="007D7979" w:rsidRPr="008F0934">
          <w:rPr>
            <w:highlight w:val="cyan"/>
            <w:lang w:eastAsia="zh-CN"/>
            <w:rPrChange w:id="812" w:author="Peng Tan 20240416" w:date="2024-04-16T17:43:00Z">
              <w:rPr>
                <w:lang w:eastAsia="zh-CN"/>
              </w:rPr>
            </w:rPrChange>
          </w:rPr>
          <w:t>e</w:t>
        </w:r>
        <w:r w:rsidR="007D7979">
          <w:rPr>
            <w:lang w:eastAsia="zh-CN"/>
          </w:rPr>
          <w:t>ach individual non-3GPP Device has an individual PDU Session with a corresponding DNN/S-NSSAI</w:t>
        </w:r>
      </w:ins>
      <w:ins w:id="813" w:author="Peng Tan 20240416" w:date="2024-04-16T17:43:00Z">
        <w:r>
          <w:rPr>
            <w:lang w:eastAsia="zh-CN"/>
          </w:rPr>
          <w:t>,</w:t>
        </w:r>
      </w:ins>
      <w:ins w:id="814" w:author="Nokia_47" w:date="2024-04-16T15:19:00Z">
        <w:del w:id="815" w:author="Peng Tan 20240416" w:date="2024-04-16T17:43:00Z">
          <w:r w:rsidR="007D7979" w:rsidDel="008F0934">
            <w:rPr>
              <w:lang w:eastAsia="zh-CN"/>
            </w:rPr>
            <w:delText>.</w:delText>
          </w:r>
        </w:del>
        <w:r w:rsidR="007D7979">
          <w:rPr>
            <w:lang w:eastAsia="zh-CN"/>
          </w:rPr>
          <w:t xml:space="preserve"> PCF for the PDU Session based on these received parameters implements polices for the PDU Session as done currently by invoking the </w:t>
        </w:r>
        <w:proofErr w:type="spellStart"/>
        <w:r w:rsidR="007D7979">
          <w:rPr>
            <w:lang w:eastAsia="zh-CN"/>
          </w:rPr>
          <w:t>Nudr_DM_QueryRequest</w:t>
        </w:r>
        <w:proofErr w:type="spellEnd"/>
        <w:r w:rsidR="007D7979">
          <w:rPr>
            <w:lang w:eastAsia="zh-CN"/>
          </w:rPr>
          <w:t xml:space="preserve">. </w:t>
        </w:r>
      </w:ins>
    </w:p>
    <w:p w14:paraId="6B1AE0AF" w14:textId="3F1746C1" w:rsidR="007D7979" w:rsidRPr="008F0934" w:rsidDel="007D7979" w:rsidRDefault="007D7979">
      <w:pPr>
        <w:rPr>
          <w:ins w:id="816" w:author="Peng Tan 20240415" w:date="2024-04-15T17:45:00Z"/>
          <w:del w:id="817" w:author="Nokia_47" w:date="2024-04-16T15:20:00Z"/>
          <w:lang w:eastAsia="x-none"/>
          <w:rPrChange w:id="818" w:author="Peng Tan 20240416" w:date="2024-04-16T17:44:00Z">
            <w:rPr>
              <w:ins w:id="819" w:author="Peng Tan 20240415" w:date="2024-04-15T17:45:00Z"/>
              <w:del w:id="820" w:author="Nokia_47" w:date="2024-04-16T15:20:00Z"/>
              <w:lang w:val="en-CA" w:eastAsia="x-none"/>
            </w:rPr>
          </w:rPrChange>
        </w:rPr>
        <w:pPrChange w:id="821" w:author="Peng Tan 20240416" w:date="2024-04-16T17:44:00Z">
          <w:pPr>
            <w:pStyle w:val="ListParagraph"/>
          </w:pPr>
        </w:pPrChange>
      </w:pPr>
    </w:p>
    <w:p w14:paraId="461C4DB9" w14:textId="77777777" w:rsidR="00CD20B6" w:rsidRPr="0070116A" w:rsidRDefault="00CD20B6">
      <w:pPr>
        <w:ind w:left="720"/>
        <w:rPr>
          <w:ins w:id="822" w:author="Peng Tan 20240301" w:date="2024-04-05T02:26:00Z"/>
          <w:lang w:val="en-CA"/>
        </w:rPr>
        <w:pPrChange w:id="823" w:author="Peng Tan 20240416" w:date="2024-04-16T17:44:00Z">
          <w:pPr>
            <w:pStyle w:val="ListParagraph"/>
          </w:pPr>
        </w:pPrChange>
      </w:pPr>
    </w:p>
    <w:p w14:paraId="541E4667" w14:textId="43CDE6F0" w:rsidR="00B2056E" w:rsidDel="007606FB" w:rsidRDefault="00B2056E" w:rsidP="007606FB">
      <w:pPr>
        <w:pStyle w:val="ListParagraph"/>
        <w:rPr>
          <w:del w:id="824" w:author="Peng Tan 20240416" w:date="2024-04-16T17:48:00Z"/>
          <w:lang w:val="en-CA" w:eastAsia="x-none"/>
        </w:rPr>
      </w:pPr>
      <w:ins w:id="825" w:author="Peng Tan 20240301" w:date="2024-04-05T02:26:00Z">
        <w:r w:rsidRPr="0070116A">
          <w:rPr>
            <w:lang w:val="en-CA" w:eastAsia="x-none"/>
          </w:rPr>
          <w:t xml:space="preserve">When one or several of the QoS parameters </w:t>
        </w:r>
        <w:r w:rsidRPr="005725DD">
          <w:rPr>
            <w:lang w:val="en-CA" w:eastAsia="x-none"/>
          </w:rPr>
          <w:t>exchanged</w:t>
        </w:r>
        <w:r w:rsidRPr="0070116A">
          <w:rPr>
            <w:lang w:val="en-CA" w:eastAsia="x-none"/>
          </w:rPr>
          <w:t xml:space="preserve"> between the UE and the network associated with the N3DBU </w:t>
        </w:r>
        <w:r>
          <w:rPr>
            <w:lang w:val="en-CA" w:eastAsia="x-none"/>
          </w:rPr>
          <w:t>ID</w:t>
        </w:r>
        <w:r w:rsidRPr="0070116A">
          <w:rPr>
            <w:lang w:val="en-CA" w:eastAsia="x-none"/>
          </w:rPr>
          <w:t xml:space="preserve"> are modified, PDU Session </w:t>
        </w:r>
      </w:ins>
      <w:ins w:id="826" w:author="Peng Tan 20240416" w:date="2024-04-16T17:44:00Z">
        <w:r w:rsidR="008F0934">
          <w:rPr>
            <w:lang w:val="en-CA" w:eastAsia="x-none"/>
          </w:rPr>
          <w:t>M</w:t>
        </w:r>
      </w:ins>
      <w:ins w:id="827" w:author="Peng Tan 20240301" w:date="2024-04-05T02:26:00Z">
        <w:del w:id="828" w:author="Peng Tan 20240416" w:date="2024-04-16T17:44:00Z">
          <w:r w:rsidRPr="0070116A" w:rsidDel="008F0934">
            <w:rPr>
              <w:lang w:val="en-CA" w:eastAsia="x-none"/>
            </w:rPr>
            <w:delText>m</w:delText>
          </w:r>
        </w:del>
        <w:r w:rsidRPr="0070116A">
          <w:rPr>
            <w:lang w:val="en-CA" w:eastAsia="x-none"/>
          </w:rPr>
          <w:t xml:space="preserve">odification </w:t>
        </w:r>
        <w:r w:rsidRPr="005725DD">
          <w:rPr>
            <w:lang w:val="en-CA" w:eastAsia="x-none"/>
          </w:rPr>
          <w:t>procedures</w:t>
        </w:r>
        <w:r w:rsidRPr="0070116A">
          <w:rPr>
            <w:lang w:val="en-CA" w:eastAsia="x-none"/>
          </w:rPr>
          <w:t xml:space="preserve"> will be applied.</w:t>
        </w:r>
      </w:ins>
    </w:p>
    <w:p w14:paraId="6C310C3E" w14:textId="77777777" w:rsidR="007606FB" w:rsidRPr="0070116A" w:rsidRDefault="007606FB" w:rsidP="00B2056E">
      <w:pPr>
        <w:pStyle w:val="ListParagraph"/>
        <w:rPr>
          <w:ins w:id="829" w:author="Peng Tan 20240416" w:date="2024-04-16T17:48:00Z"/>
          <w:lang w:val="en-CA" w:eastAsia="x-none"/>
        </w:rPr>
      </w:pPr>
    </w:p>
    <w:p w14:paraId="287FB490" w14:textId="77777777" w:rsidR="00B2056E" w:rsidRPr="0070116A" w:rsidDel="007606FB" w:rsidRDefault="00B2056E" w:rsidP="00B2056E">
      <w:pPr>
        <w:pStyle w:val="ListParagraph"/>
        <w:rPr>
          <w:ins w:id="830" w:author="Peng Tan 20240301" w:date="2024-04-05T02:26:00Z"/>
          <w:del w:id="831" w:author="Peng Tan 20240416" w:date="2024-04-16T17:48:00Z"/>
          <w:lang w:val="en-CA" w:eastAsia="x-none"/>
        </w:rPr>
      </w:pPr>
    </w:p>
    <w:p w14:paraId="463EB54E" w14:textId="49A82F08" w:rsidR="00B2056E" w:rsidRPr="007606FB" w:rsidDel="007606FB" w:rsidRDefault="00B2056E">
      <w:pPr>
        <w:rPr>
          <w:ins w:id="832" w:author="Peng Tan 20240415" w:date="2024-04-15T20:03:00Z"/>
          <w:moveFrom w:id="833" w:author="Peng Tan 20240416" w:date="2024-04-16T17:48:00Z"/>
          <w:lang w:val="en-CA" w:eastAsia="x-none"/>
          <w:rPrChange w:id="834" w:author="Peng Tan 20240416" w:date="2024-04-16T17:48:00Z">
            <w:rPr>
              <w:ins w:id="835" w:author="Peng Tan 20240415" w:date="2024-04-15T20:03:00Z"/>
              <w:moveFrom w:id="836" w:author="Peng Tan 20240416" w:date="2024-04-16T17:48:00Z"/>
              <w:lang w:val="en-CA"/>
            </w:rPr>
          </w:rPrChange>
        </w:rPr>
        <w:pPrChange w:id="837" w:author="Peng Tan 20240416" w:date="2024-04-16T17:48:00Z">
          <w:pPr>
            <w:pStyle w:val="ListParagraph"/>
          </w:pPr>
        </w:pPrChange>
      </w:pPr>
      <w:moveFromRangeStart w:id="838" w:author="Peng Tan 20240416" w:date="2024-04-16T17:48:00Z" w:name="move164182125"/>
      <w:moveFrom w:id="839" w:author="Peng Tan 20240416" w:date="2024-04-16T17:48:00Z">
        <w:ins w:id="840" w:author="Peng Tan 20240301" w:date="2024-04-05T02:26:00Z">
          <w:r w:rsidRPr="007606FB" w:rsidDel="007606FB">
            <w:rPr>
              <w:lang w:val="en-CA" w:eastAsia="x-none"/>
              <w:rPrChange w:id="841" w:author="Peng Tan 20240416" w:date="2024-04-16T17:48:00Z">
                <w:rPr>
                  <w:lang w:val="en-CA"/>
                </w:rPr>
              </w:rPrChange>
            </w:rPr>
            <w:t>UE or 5G-RG then continue PDU Session procedures as described in clause 4.3 of TS 23.502.</w:t>
          </w:r>
        </w:ins>
      </w:moveFrom>
    </w:p>
    <w:moveFromRangeEnd w:id="838"/>
    <w:p w14:paraId="35CC6F86" w14:textId="77777777" w:rsidR="00D97A27" w:rsidRDefault="00D97A27" w:rsidP="007606FB">
      <w:pPr>
        <w:pStyle w:val="ListParagraph"/>
        <w:rPr>
          <w:ins w:id="842" w:author="Peng Tan 20240415" w:date="2024-04-15T20:03:00Z"/>
          <w:lang w:val="en-CA"/>
        </w:rPr>
      </w:pPr>
    </w:p>
    <w:p w14:paraId="2EFEC1B6" w14:textId="4838560A" w:rsidR="00D97A27" w:rsidRDefault="00D97A27" w:rsidP="00B2056E">
      <w:pPr>
        <w:pStyle w:val="ListParagraph"/>
        <w:rPr>
          <w:ins w:id="843" w:author="Peng Tan 20240416" w:date="2024-04-16T17:48:00Z"/>
          <w:lang w:val="en-CA" w:eastAsia="x-none"/>
        </w:rPr>
      </w:pPr>
      <w:commentRangeStart w:id="844"/>
      <w:ins w:id="845" w:author="Peng Tan 20240415" w:date="2024-04-15T20:03:00Z">
        <w:r>
          <w:rPr>
            <w:lang w:val="en-CA" w:eastAsia="x-none"/>
          </w:rPr>
          <w:t>Optionally</w:t>
        </w:r>
        <w:del w:id="846" w:author="Peng Tan 20240416" w:date="2024-04-16T18:02:00Z">
          <w:r w:rsidDel="00926297">
            <w:rPr>
              <w:lang w:val="en-CA" w:eastAsia="x-none"/>
            </w:rPr>
            <w:delText xml:space="preserve"> in Step 4</w:delText>
          </w:r>
        </w:del>
        <w:del w:id="847" w:author="Peng Tan 20240416" w:date="2024-04-16T17:48:00Z">
          <w:r w:rsidDel="007606FB">
            <w:rPr>
              <w:lang w:val="en-CA" w:eastAsia="x-none"/>
            </w:rPr>
            <w:delText>e</w:delText>
          </w:r>
        </w:del>
        <w:r>
          <w:rPr>
            <w:lang w:val="en-CA" w:eastAsia="x-none"/>
          </w:rPr>
          <w:t>, SMF may trigger Secondary authentication</w:t>
        </w:r>
      </w:ins>
      <w:ins w:id="848" w:author="Peng Tan 20240415" w:date="2024-04-15T20:04:00Z">
        <w:r>
          <w:rPr>
            <w:lang w:val="en-CA" w:eastAsia="x-none"/>
          </w:rPr>
          <w:t xml:space="preserve"> as specified in clause 4.3.2.3 of </w:t>
        </w:r>
      </w:ins>
      <w:ins w:id="849" w:author="Peng Tan 20240415" w:date="2024-04-15T20:05:00Z">
        <w:r>
          <w:rPr>
            <w:lang w:val="en-CA" w:eastAsia="x-none"/>
          </w:rPr>
          <w:t>TS 23.502.</w:t>
        </w:r>
        <w:commentRangeEnd w:id="844"/>
        <w:r>
          <w:rPr>
            <w:rStyle w:val="CommentReference"/>
            <w:rFonts w:eastAsia="SimSun"/>
          </w:rPr>
          <w:commentReference w:id="844"/>
        </w:r>
      </w:ins>
    </w:p>
    <w:p w14:paraId="7A669687" w14:textId="77777777" w:rsidR="007606FB" w:rsidRDefault="007606FB" w:rsidP="007606FB">
      <w:pPr>
        <w:pStyle w:val="ListParagraph"/>
        <w:rPr>
          <w:ins w:id="850" w:author="Peng Tan 20240416" w:date="2024-04-16T17:48:00Z"/>
          <w:lang w:val="en-CA" w:eastAsia="x-none"/>
        </w:rPr>
      </w:pPr>
    </w:p>
    <w:p w14:paraId="3B3A7960" w14:textId="41FBF804" w:rsidR="007606FB" w:rsidRDefault="007606FB" w:rsidP="007606FB">
      <w:pPr>
        <w:pStyle w:val="ListParagraph"/>
        <w:rPr>
          <w:moveTo w:id="851" w:author="Peng Tan 20240416" w:date="2024-04-16T17:48:00Z"/>
          <w:lang w:val="en-CA" w:eastAsia="x-none"/>
        </w:rPr>
      </w:pPr>
      <w:moveToRangeStart w:id="852" w:author="Peng Tan 20240416" w:date="2024-04-16T17:48:00Z" w:name="move164182125"/>
      <w:moveTo w:id="853" w:author="Peng Tan 20240416" w:date="2024-04-16T17:48:00Z">
        <w:r>
          <w:rPr>
            <w:lang w:val="en-CA" w:eastAsia="x-none"/>
          </w:rPr>
          <w:t>UE or 5G-RG then continue PDU Session procedures as described in clause 4.3 of TS 23.502.</w:t>
        </w:r>
      </w:moveTo>
    </w:p>
    <w:moveToRangeEnd w:id="852"/>
    <w:p w14:paraId="1A2BBB31" w14:textId="77777777" w:rsidR="007606FB" w:rsidRDefault="007606FB" w:rsidP="00B2056E">
      <w:pPr>
        <w:pStyle w:val="ListParagraph"/>
        <w:rPr>
          <w:ins w:id="854" w:author="Peng Tan 20240301" w:date="2024-04-05T02:26:00Z"/>
          <w:lang w:val="en-CA" w:eastAsia="x-none"/>
        </w:rPr>
      </w:pPr>
    </w:p>
    <w:p w14:paraId="6EBE45A1" w14:textId="77777777" w:rsidR="00B2056E" w:rsidRDefault="00B2056E" w:rsidP="00B2056E">
      <w:pPr>
        <w:pStyle w:val="ListParagraph"/>
        <w:rPr>
          <w:ins w:id="855" w:author="Peng Tan 20240301" w:date="2024-04-05T02:26:00Z"/>
          <w:lang w:val="en-CA" w:eastAsia="x-none"/>
        </w:rPr>
      </w:pPr>
    </w:p>
    <w:p w14:paraId="14821898" w14:textId="77777777" w:rsidR="00B2056E" w:rsidRPr="009726B4" w:rsidRDefault="00B2056E" w:rsidP="00B2056E">
      <w:pPr>
        <w:pStyle w:val="ListParagraph"/>
        <w:numPr>
          <w:ilvl w:val="0"/>
          <w:numId w:val="32"/>
        </w:numPr>
        <w:rPr>
          <w:ins w:id="856" w:author="Peng Tan 20240301" w:date="2024-04-05T02:26:00Z"/>
          <w:lang w:val="en-CA" w:eastAsia="x-none"/>
        </w:rPr>
      </w:pPr>
      <w:commentRangeStart w:id="857"/>
      <w:ins w:id="858" w:author="Peng Tan 20240301" w:date="2024-04-05T02:26:00Z">
        <w:r w:rsidRPr="009726B4">
          <w:rPr>
            <w:lang w:val="en-CA" w:eastAsia="x-none"/>
          </w:rPr>
          <w:t xml:space="preserve">If a specific </w:t>
        </w:r>
        <w:r>
          <w:rPr>
            <w:lang w:val="en-CA" w:eastAsia="x-none"/>
          </w:rPr>
          <w:t>resource</w:t>
        </w:r>
        <w:r w:rsidRPr="009726B4">
          <w:rPr>
            <w:lang w:val="en-CA" w:eastAsia="x-none"/>
          </w:rPr>
          <w:t xml:space="preserve"> is required to be provisioned</w:t>
        </w:r>
        <w:r>
          <w:rPr>
            <w:lang w:val="en-CA" w:eastAsia="x-none"/>
          </w:rPr>
          <w:t xml:space="preserve"> to support N3DBU service</w:t>
        </w:r>
        <w:r w:rsidRPr="009726B4">
          <w:rPr>
            <w:lang w:val="en-CA" w:eastAsia="x-none"/>
          </w:rPr>
          <w:t xml:space="preserve"> by using AF,</w:t>
        </w:r>
        <w:r>
          <w:rPr>
            <w:lang w:val="en-CA" w:eastAsia="x-none"/>
          </w:rPr>
          <w:t xml:space="preserve"> e.g., to meet the non-3GPP device’s requested subscriber category,</w:t>
        </w:r>
        <w:r w:rsidRPr="009726B4">
          <w:rPr>
            <w:lang w:val="en-CA" w:eastAsia="x-none"/>
          </w:rPr>
          <w:t xml:space="preserve"> the procedure for clause 4.15.6.6</w:t>
        </w:r>
        <w:r>
          <w:rPr>
            <w:lang w:val="en-CA" w:eastAsia="x-none"/>
          </w:rPr>
          <w:t xml:space="preserve"> </w:t>
        </w:r>
        <w:r w:rsidRPr="009726B4">
          <w:rPr>
            <w:lang w:val="en-CA" w:eastAsia="x-none"/>
          </w:rPr>
          <w:t xml:space="preserve">or </w:t>
        </w:r>
        <w:r>
          <w:rPr>
            <w:lang w:val="en-CA" w:eastAsia="x-none"/>
          </w:rPr>
          <w:t xml:space="preserve">clause </w:t>
        </w:r>
        <w:r w:rsidRPr="009726B4">
          <w:rPr>
            <w:lang w:val="en-CA" w:eastAsia="x-none"/>
          </w:rPr>
          <w:t>4.15.6.7a</w:t>
        </w:r>
        <w:r>
          <w:rPr>
            <w:lang w:val="en-CA" w:eastAsia="x-none"/>
          </w:rPr>
          <w:t xml:space="preserve"> of TS 23.502</w:t>
        </w:r>
        <w:r w:rsidRPr="009726B4">
          <w:rPr>
            <w:lang w:val="en-CA" w:eastAsia="x-none"/>
          </w:rPr>
          <w:t xml:space="preserve"> may be used</w:t>
        </w:r>
        <w:r>
          <w:rPr>
            <w:lang w:val="en-CA" w:eastAsia="x-none"/>
          </w:rPr>
          <w:t>.</w:t>
        </w:r>
      </w:ins>
      <w:commentRangeEnd w:id="857"/>
      <w:r w:rsidR="00102EEE">
        <w:rPr>
          <w:rStyle w:val="CommentReference"/>
          <w:rFonts w:eastAsia="SimSun"/>
        </w:rPr>
        <w:commentReference w:id="857"/>
      </w:r>
    </w:p>
    <w:p w14:paraId="5DF6304C" w14:textId="77777777" w:rsidR="00B2056E" w:rsidRPr="009726B4" w:rsidRDefault="00B2056E" w:rsidP="00B2056E">
      <w:pPr>
        <w:pStyle w:val="ListParagraph"/>
        <w:rPr>
          <w:ins w:id="859" w:author="Peng Tan 20240301" w:date="2024-04-05T02:26:00Z"/>
          <w:lang w:val="en-CA" w:eastAsia="x-none"/>
        </w:rPr>
      </w:pPr>
    </w:p>
    <w:p w14:paraId="48A7AC79" w14:textId="77777777" w:rsidR="00B2056E" w:rsidRPr="009726B4" w:rsidRDefault="00B2056E" w:rsidP="00B2056E">
      <w:pPr>
        <w:pStyle w:val="ListParagraph"/>
        <w:rPr>
          <w:ins w:id="860" w:author="Peng Tan 20240301" w:date="2024-04-05T02:26:00Z"/>
          <w:lang w:val="en-CA" w:eastAsia="x-none"/>
        </w:rPr>
      </w:pPr>
      <w:ins w:id="861" w:author="Peng Tan 20240301" w:date="2024-04-05T02:26:00Z">
        <w:r w:rsidRPr="009726B4">
          <w:rPr>
            <w:lang w:val="en-CA" w:eastAsia="x-none"/>
          </w:rPr>
          <w:t xml:space="preserve">The AF provides guidance for URSP generation to the 5GC. The AF uses a UE/5G-RG </w:t>
        </w:r>
        <w:r>
          <w:rPr>
            <w:lang w:val="en-CA" w:eastAsia="x-none"/>
          </w:rPr>
          <w:t>identifier</w:t>
        </w:r>
        <w:r w:rsidRPr="009726B4">
          <w:rPr>
            <w:lang w:val="en-CA" w:eastAsia="x-none"/>
          </w:rPr>
          <w:t xml:space="preserve"> (i.e., GPSI) as the target UE. The AF request contains DNN, S-NSSAI allocated to the N3DBU ID to meet the non-3GPP devices’ requested s</w:t>
        </w:r>
        <w:r>
          <w:rPr>
            <w:lang w:val="en-CA" w:eastAsia="x-none"/>
          </w:rPr>
          <w:t>ubscriber</w:t>
        </w:r>
        <w:r w:rsidRPr="009726B4">
          <w:rPr>
            <w:lang w:val="en-CA" w:eastAsia="x-none"/>
          </w:rPr>
          <w:t xml:space="preserve"> category. The NEF authorizes the request received from the AF and stores the information in the UDR as “Application Data” </w:t>
        </w:r>
        <w:r>
          <w:rPr>
            <w:lang w:val="en-CA" w:eastAsia="x-none"/>
          </w:rPr>
          <w:t>s</w:t>
        </w:r>
        <w:r w:rsidRPr="009726B4">
          <w:rPr>
            <w:lang w:val="en-CA" w:eastAsia="x-none"/>
          </w:rPr>
          <w:t>ervice specific subscription info sub date type.</w:t>
        </w:r>
      </w:ins>
    </w:p>
    <w:p w14:paraId="63908821" w14:textId="77777777" w:rsidR="00B2056E" w:rsidRPr="009726B4" w:rsidRDefault="00B2056E" w:rsidP="00B2056E">
      <w:pPr>
        <w:pStyle w:val="ListParagraph"/>
        <w:rPr>
          <w:ins w:id="862" w:author="Peng Tan 20240301" w:date="2024-04-05T02:26:00Z"/>
          <w:lang w:val="en-CA" w:eastAsia="x-none"/>
        </w:rPr>
      </w:pPr>
    </w:p>
    <w:p w14:paraId="3AC34297" w14:textId="77777777" w:rsidR="00B2056E" w:rsidRPr="00A96A05" w:rsidRDefault="00B2056E" w:rsidP="00B2056E">
      <w:pPr>
        <w:pStyle w:val="ListParagraph"/>
        <w:rPr>
          <w:ins w:id="863" w:author="Peng Tan 20240301" w:date="2024-04-05T02:26:00Z"/>
          <w:lang w:val="en-CA" w:eastAsia="x-none"/>
        </w:rPr>
      </w:pPr>
      <w:ins w:id="864" w:author="Peng Tan 20240301" w:date="2024-04-05T02:26:00Z">
        <w:r w:rsidRPr="009726B4">
          <w:rPr>
            <w:lang w:val="en-CA" w:eastAsia="x-none"/>
          </w:rPr>
          <w:t>The procedures specified in clause 4.15.6.7a</w:t>
        </w:r>
        <w:r>
          <w:rPr>
            <w:lang w:val="en-CA" w:eastAsia="x-none"/>
          </w:rPr>
          <w:t xml:space="preserve"> of TS 23.502</w:t>
        </w:r>
        <w:r w:rsidRPr="009726B4">
          <w:rPr>
            <w:lang w:val="en-CA" w:eastAsia="x-none"/>
          </w:rPr>
          <w:t xml:space="preserve"> may be used to authorize the AF request by the UDM. </w:t>
        </w:r>
      </w:ins>
    </w:p>
    <w:p w14:paraId="6FDE6435" w14:textId="77777777" w:rsidR="00B2056E" w:rsidRPr="00E77E04" w:rsidRDefault="00B2056E" w:rsidP="00B2056E">
      <w:pPr>
        <w:pStyle w:val="Heading3"/>
        <w:rPr>
          <w:ins w:id="865" w:author="Peng Tan 20240301" w:date="2024-04-05T02:26:00Z"/>
          <w:rFonts w:eastAsia="DengXian"/>
          <w:lang w:eastAsia="zh-CN"/>
        </w:rPr>
      </w:pPr>
      <w:bookmarkStart w:id="866" w:name="_Toc157692402"/>
      <w:ins w:id="867" w:author="Peng Tan 20240301" w:date="2024-04-05T02:26:00Z">
        <w:r w:rsidRPr="00E77E04">
          <w:rPr>
            <w:rFonts w:eastAsia="DengXian"/>
            <w:lang w:eastAsia="zh-CN"/>
          </w:rPr>
          <w:t>6.X.4</w:t>
        </w:r>
        <w:r w:rsidRPr="00E77E04">
          <w:rPr>
            <w:rFonts w:eastAsia="DengXian"/>
            <w:lang w:eastAsia="zh-CN"/>
          </w:rPr>
          <w:tab/>
        </w:r>
        <w:bookmarkEnd w:id="212"/>
        <w:r w:rsidRPr="00E77E04">
          <w:rPr>
            <w:rFonts w:eastAsia="DengXian"/>
          </w:rPr>
          <w:t>Impacts on services, entities and interfaces</w:t>
        </w:r>
        <w:bookmarkEnd w:id="213"/>
        <w:bookmarkEnd w:id="214"/>
        <w:bookmarkEnd w:id="866"/>
      </w:ins>
    </w:p>
    <w:p w14:paraId="41B73ECA" w14:textId="77777777" w:rsidR="00B2056E" w:rsidRPr="00095D98" w:rsidRDefault="00B2056E" w:rsidP="00B2056E">
      <w:pPr>
        <w:rPr>
          <w:ins w:id="868" w:author="Peng Tan 20240301" w:date="2024-04-05T02:26:00Z"/>
          <w:b/>
          <w:bCs/>
          <w:color w:val="000000" w:themeColor="text1"/>
        </w:rPr>
      </w:pPr>
      <w:ins w:id="869" w:author="Peng Tan 20240301" w:date="2024-04-05T02:26:00Z">
        <w:r w:rsidRPr="00095D98">
          <w:rPr>
            <w:b/>
            <w:bCs/>
            <w:color w:val="000000" w:themeColor="text1"/>
          </w:rPr>
          <w:t>UE or 5G-RG</w:t>
        </w:r>
      </w:ins>
    </w:p>
    <w:p w14:paraId="2DF096D6" w14:textId="77777777" w:rsidR="00B2056E" w:rsidRDefault="00B2056E" w:rsidP="00B2056E">
      <w:pPr>
        <w:pStyle w:val="B1"/>
        <w:rPr>
          <w:ins w:id="870" w:author="Peng Tan 20240301" w:date="2024-04-05T02:26:00Z"/>
          <w:lang w:val="en-CA" w:eastAsia="zh-CN"/>
        </w:rPr>
      </w:pPr>
      <w:ins w:id="871" w:author="Peng Tan 20240301" w:date="2024-04-05T02:26:00Z">
        <w:r>
          <w:rPr>
            <w:lang w:val="en-CA" w:eastAsia="zh-CN"/>
          </w:rPr>
          <w:t>Support Registration Request with indication of N3DBU support</w:t>
        </w:r>
      </w:ins>
    </w:p>
    <w:p w14:paraId="01D76637" w14:textId="77777777" w:rsidR="00B2056E" w:rsidRDefault="00B2056E" w:rsidP="00B2056E">
      <w:pPr>
        <w:pStyle w:val="B1"/>
        <w:rPr>
          <w:ins w:id="872" w:author="Peng Tan 20240301" w:date="2024-04-05T02:26:00Z"/>
          <w:lang w:val="en-CA" w:eastAsia="zh-CN"/>
        </w:rPr>
      </w:pPr>
      <w:ins w:id="873" w:author="Peng Tan 20240301" w:date="2024-04-05T02:26:00Z">
        <w:r>
          <w:rPr>
            <w:lang w:val="en-CA" w:eastAsia="zh-CN"/>
          </w:rPr>
          <w:t>Handle N3DBU ID related URSP rules</w:t>
        </w:r>
      </w:ins>
    </w:p>
    <w:p w14:paraId="3F78F09F" w14:textId="77777777" w:rsidR="00B2056E" w:rsidRPr="00095D98" w:rsidRDefault="00B2056E" w:rsidP="00B2056E">
      <w:pPr>
        <w:rPr>
          <w:ins w:id="874" w:author="Peng Tan 20240301" w:date="2024-04-05T02:26:00Z"/>
          <w:b/>
          <w:bCs/>
          <w:color w:val="000000" w:themeColor="text1"/>
        </w:rPr>
      </w:pPr>
      <w:ins w:id="875" w:author="Peng Tan 20240301" w:date="2024-04-05T02:26:00Z">
        <w:r w:rsidRPr="00095D98">
          <w:rPr>
            <w:b/>
            <w:bCs/>
            <w:color w:val="000000" w:themeColor="text1"/>
          </w:rPr>
          <w:t>AMF</w:t>
        </w:r>
      </w:ins>
    </w:p>
    <w:p w14:paraId="1DB3D6C9" w14:textId="16C7BD6A" w:rsidR="00B2056E" w:rsidRDefault="00B2056E" w:rsidP="00B2056E">
      <w:pPr>
        <w:pStyle w:val="B1"/>
        <w:rPr>
          <w:ins w:id="876" w:author="Peng Tan 20240301" w:date="2024-04-05T02:26:00Z"/>
          <w:lang w:val="en-CA" w:eastAsia="zh-CN"/>
        </w:rPr>
      </w:pPr>
      <w:ins w:id="877" w:author="Peng Tan 20240301" w:date="2024-04-05T02:26:00Z">
        <w:r>
          <w:rPr>
            <w:lang w:val="en-CA" w:eastAsia="zh-CN"/>
          </w:rPr>
          <w:t>UE Policy Association Establishment with UE context subscription information related to N3DBU IDs</w:t>
        </w:r>
      </w:ins>
      <w:ins w:id="878" w:author="Nokia_47" w:date="2024-04-16T15:27:00Z">
        <w:r w:rsidR="00C34D14">
          <w:rPr>
            <w:lang w:val="en-CA" w:eastAsia="zh-CN"/>
          </w:rPr>
          <w:t>, optional</w:t>
        </w:r>
      </w:ins>
      <w:ins w:id="879" w:author="Nokia_47" w:date="2024-04-16T15:28:00Z">
        <w:r w:rsidR="00C34D14">
          <w:rPr>
            <w:lang w:val="en-CA" w:eastAsia="zh-CN"/>
          </w:rPr>
          <w:t>ly.</w:t>
        </w:r>
      </w:ins>
    </w:p>
    <w:p w14:paraId="1743B164" w14:textId="77777777" w:rsidR="00B2056E" w:rsidRPr="00904F5D" w:rsidRDefault="00B2056E" w:rsidP="00B2056E">
      <w:pPr>
        <w:pStyle w:val="B1"/>
        <w:ind w:left="0" w:firstLine="0"/>
        <w:rPr>
          <w:ins w:id="880" w:author="Peng Tan 20240301" w:date="2024-04-05T02:26:00Z"/>
          <w:lang w:val="en-CA" w:eastAsia="zh-CN"/>
        </w:rPr>
      </w:pPr>
      <w:ins w:id="881" w:author="Peng Tan 20240301" w:date="2024-04-05T02:26:00Z">
        <w:r w:rsidRPr="00904F5D">
          <w:rPr>
            <w:b/>
            <w:bCs/>
            <w:color w:val="000000" w:themeColor="text1"/>
          </w:rPr>
          <w:t>SMF</w:t>
        </w:r>
      </w:ins>
    </w:p>
    <w:p w14:paraId="1AF91109" w14:textId="24A4BC83" w:rsidR="00B2056E" w:rsidRDefault="00B2056E" w:rsidP="00B2056E">
      <w:pPr>
        <w:pStyle w:val="B1"/>
        <w:ind w:left="284" w:firstLine="0"/>
        <w:rPr>
          <w:ins w:id="882" w:author="Peng Tan 20240301" w:date="2024-04-05T02:26:00Z"/>
          <w:lang w:val="en-CA" w:eastAsia="zh-CN"/>
        </w:rPr>
      </w:pPr>
      <w:ins w:id="883" w:author="Peng Tan 20240301" w:date="2024-04-05T02:26:00Z">
        <w:r>
          <w:rPr>
            <w:lang w:val="en-CA" w:eastAsia="zh-CN"/>
          </w:rPr>
          <w:lastRenderedPageBreak/>
          <w:t>SM Policy Association Establishment or SMF initiated SM Policy Association Modification for N3DBU ID relate polices</w:t>
        </w:r>
      </w:ins>
      <w:ins w:id="884" w:author="Nokia_47" w:date="2024-04-16T15:28:00Z">
        <w:r w:rsidR="00C34D14">
          <w:rPr>
            <w:lang w:val="en-CA" w:eastAsia="zh-CN"/>
          </w:rPr>
          <w:t>, optionally</w:t>
        </w:r>
      </w:ins>
      <w:ins w:id="885" w:author="Peng Tan 20240301" w:date="2024-04-05T02:26:00Z">
        <w:r>
          <w:rPr>
            <w:lang w:val="en-CA" w:eastAsia="zh-CN"/>
          </w:rPr>
          <w:t>.</w:t>
        </w:r>
      </w:ins>
    </w:p>
    <w:p w14:paraId="600F5997" w14:textId="77777777" w:rsidR="00B2056E" w:rsidRPr="00904F5D" w:rsidRDefault="00B2056E" w:rsidP="00B2056E">
      <w:pPr>
        <w:pStyle w:val="B1"/>
        <w:ind w:left="0" w:firstLine="0"/>
        <w:rPr>
          <w:ins w:id="886" w:author="Peng Tan 20240301" w:date="2024-04-05T02:26:00Z"/>
          <w:b/>
          <w:bCs/>
          <w:lang w:val="en-CA" w:eastAsia="zh-CN"/>
        </w:rPr>
      </w:pPr>
      <w:ins w:id="887" w:author="Peng Tan 20240301" w:date="2024-04-05T02:26:00Z">
        <w:r w:rsidRPr="00904F5D">
          <w:rPr>
            <w:b/>
            <w:bCs/>
            <w:lang w:val="en-CA" w:eastAsia="zh-CN"/>
          </w:rPr>
          <w:t>UDM</w:t>
        </w:r>
      </w:ins>
    </w:p>
    <w:p w14:paraId="47ECCF18" w14:textId="77777777" w:rsidR="00B2056E" w:rsidRDefault="00B2056E" w:rsidP="00B2056E">
      <w:pPr>
        <w:pStyle w:val="B1"/>
        <w:rPr>
          <w:ins w:id="888" w:author="Peng Tan 20240301" w:date="2024-04-05T02:26:00Z"/>
          <w:lang w:val="en-CA" w:eastAsia="zh-CN"/>
        </w:rPr>
      </w:pPr>
      <w:ins w:id="889" w:author="Peng Tan 20240301" w:date="2024-04-05T02:26:00Z">
        <w:r>
          <w:rPr>
            <w:lang w:val="en-CA" w:eastAsia="zh-CN"/>
          </w:rPr>
          <w:t xml:space="preserve">Make decision to store/update/remove N3DBU IDs in the subscription. </w:t>
        </w:r>
      </w:ins>
    </w:p>
    <w:p w14:paraId="62D1B25E" w14:textId="77777777" w:rsidR="00B2056E" w:rsidRPr="00904F5D" w:rsidRDefault="00B2056E" w:rsidP="00B2056E">
      <w:pPr>
        <w:pStyle w:val="B1"/>
        <w:ind w:left="0" w:firstLine="0"/>
        <w:rPr>
          <w:ins w:id="890" w:author="Peng Tan 20240301" w:date="2024-04-05T02:26:00Z"/>
          <w:b/>
          <w:bCs/>
          <w:lang w:val="en-CA" w:eastAsia="zh-CN"/>
        </w:rPr>
      </w:pPr>
      <w:ins w:id="891" w:author="Peng Tan 20240301" w:date="2024-04-05T02:26:00Z">
        <w:r w:rsidRPr="00904F5D">
          <w:rPr>
            <w:b/>
            <w:bCs/>
            <w:lang w:val="en-CA" w:eastAsia="zh-CN"/>
          </w:rPr>
          <w:t>UDR</w:t>
        </w:r>
      </w:ins>
    </w:p>
    <w:p w14:paraId="21B4BA82" w14:textId="77777777" w:rsidR="00B2056E" w:rsidRDefault="00B2056E" w:rsidP="00B2056E">
      <w:pPr>
        <w:pStyle w:val="B1"/>
        <w:rPr>
          <w:ins w:id="892" w:author="Peng Tan 20240301" w:date="2024-04-05T02:26:00Z"/>
          <w:lang w:val="en-CA" w:eastAsia="zh-CN"/>
        </w:rPr>
      </w:pPr>
      <w:ins w:id="893" w:author="Peng Tan 20240301" w:date="2024-04-05T02:26:00Z">
        <w:r>
          <w:rPr>
            <w:lang w:val="en-CA" w:eastAsia="zh-CN"/>
          </w:rPr>
          <w:t>Store/update/remove N3DBU IDs in the subscription data.</w:t>
        </w:r>
      </w:ins>
    </w:p>
    <w:p w14:paraId="2D63D875" w14:textId="77777777" w:rsidR="00B2056E" w:rsidRPr="004A300B" w:rsidRDefault="00B2056E" w:rsidP="00B2056E">
      <w:pPr>
        <w:pStyle w:val="B1"/>
        <w:ind w:left="0" w:firstLine="0"/>
        <w:rPr>
          <w:ins w:id="894" w:author="Peng Tan 20240301" w:date="2024-04-05T02:26:00Z"/>
          <w:b/>
          <w:bCs/>
          <w:lang w:val="en-CA" w:eastAsia="zh-CN"/>
        </w:rPr>
      </w:pPr>
      <w:ins w:id="895" w:author="Peng Tan 20240301" w:date="2024-04-05T02:26:00Z">
        <w:r w:rsidRPr="004A300B">
          <w:rPr>
            <w:b/>
            <w:bCs/>
            <w:lang w:val="en-CA" w:eastAsia="zh-CN"/>
          </w:rPr>
          <w:t>PCF</w:t>
        </w:r>
      </w:ins>
    </w:p>
    <w:p w14:paraId="6A73C210" w14:textId="77777777" w:rsidR="00B2056E" w:rsidRDefault="00B2056E" w:rsidP="00B2056E">
      <w:pPr>
        <w:pStyle w:val="B1"/>
        <w:ind w:left="284" w:firstLine="0"/>
        <w:rPr>
          <w:ins w:id="896" w:author="Peng Tan 20240301" w:date="2024-04-05T02:26:00Z"/>
          <w:lang w:val="en-CA" w:eastAsia="zh-CN"/>
        </w:rPr>
      </w:pPr>
      <w:ins w:id="897" w:author="Peng Tan 20240301" w:date="2024-04-05T02:26:00Z">
        <w:r>
          <w:rPr>
            <w:lang w:val="en-CA" w:eastAsia="zh-CN"/>
          </w:rPr>
          <w:t>Support of</w:t>
        </w:r>
        <w:r w:rsidRPr="00904F5D">
          <w:rPr>
            <w:lang w:val="en-CA" w:eastAsia="zh-CN"/>
          </w:rPr>
          <w:t xml:space="preserve"> N3DBU ID related URSP rules.</w:t>
        </w:r>
      </w:ins>
    </w:p>
    <w:p w14:paraId="75E8DD8A" w14:textId="334DC16E" w:rsidR="00B2056E" w:rsidRPr="00F265BE" w:rsidDel="006E46AD" w:rsidRDefault="00B2056E" w:rsidP="00B2056E">
      <w:pPr>
        <w:pStyle w:val="B1"/>
        <w:ind w:left="0" w:firstLine="0"/>
        <w:rPr>
          <w:ins w:id="898" w:author="Peng Tan 20240301" w:date="2024-04-05T02:26:00Z"/>
          <w:del w:id="899" w:author="Peng Tan 20240416_1" w:date="2024-04-17T02:03:00Z"/>
          <w:b/>
          <w:bCs/>
          <w:lang w:val="en-CA" w:eastAsia="zh-CN"/>
        </w:rPr>
      </w:pPr>
      <w:ins w:id="900" w:author="Peng Tan 20240301" w:date="2024-04-05T02:26:00Z">
        <w:del w:id="901" w:author="Peng Tan 20240416_1" w:date="2024-04-17T02:03:00Z">
          <w:r w:rsidRPr="00F265BE" w:rsidDel="006E46AD">
            <w:rPr>
              <w:b/>
              <w:bCs/>
              <w:lang w:val="en-CA" w:eastAsia="zh-CN"/>
            </w:rPr>
            <w:delText>N3ACF</w:delText>
          </w:r>
        </w:del>
      </w:ins>
    </w:p>
    <w:p w14:paraId="0187EF66" w14:textId="5F96F295" w:rsidR="00B2056E" w:rsidDel="006E46AD" w:rsidRDefault="00A90FB5" w:rsidP="00B2056E">
      <w:pPr>
        <w:pStyle w:val="B1"/>
        <w:ind w:left="284" w:firstLine="0"/>
        <w:rPr>
          <w:ins w:id="902" w:author="Peng Tan 20240301" w:date="2024-04-05T02:26:00Z"/>
          <w:del w:id="903" w:author="Peng Tan 20240416_1" w:date="2024-04-17T02:03:00Z"/>
          <w:lang w:val="en-CA" w:eastAsia="zh-CN"/>
        </w:rPr>
      </w:pPr>
      <w:ins w:id="904" w:author="Peng Tan 20240416" w:date="2024-04-16T13:37:00Z">
        <w:del w:id="905" w:author="Peng Tan 20240416_1" w:date="2024-04-17T02:03:00Z">
          <w:r w:rsidRPr="00A90FB5" w:rsidDel="006E46AD">
            <w:rPr>
              <w:highlight w:val="cyan"/>
              <w:lang w:val="en-CA" w:eastAsia="zh-CN"/>
              <w:rPrChange w:id="906" w:author="Peng Tan 20240416" w:date="2024-04-16T13:38:00Z">
                <w:rPr>
                  <w:lang w:val="en-CA" w:eastAsia="zh-CN"/>
                </w:rPr>
              </w:rPrChange>
            </w:rPr>
            <w:delText>A function</w:delText>
          </w:r>
        </w:del>
      </w:ins>
      <w:ins w:id="907" w:author="Peng Tan 20240301" w:date="2024-04-05T02:26:00Z">
        <w:del w:id="908" w:author="Peng Tan 20240416_1" w:date="2024-04-17T02:03:00Z">
          <w:r w:rsidR="00B2056E" w:rsidRPr="00A90FB5" w:rsidDel="006E46AD">
            <w:rPr>
              <w:highlight w:val="cyan"/>
              <w:lang w:val="en-CA" w:eastAsia="zh-CN"/>
              <w:rPrChange w:id="909" w:author="Peng Tan 20240416" w:date="2024-04-16T13:38:00Z">
                <w:rPr>
                  <w:lang w:val="en-CA" w:eastAsia="zh-CN"/>
                </w:rPr>
              </w:rPrChange>
            </w:rPr>
            <w:delText>New NF to provide N3DBU ID admission control</w:delText>
          </w:r>
        </w:del>
      </w:ins>
      <w:ins w:id="910" w:author="Peng Tan 20240416" w:date="2024-04-16T18:14:00Z">
        <w:del w:id="911" w:author="Peng Tan 20240416_1" w:date="2024-04-17T02:03:00Z">
          <w:r w:rsidR="00DE4DE0" w:rsidDel="006E46AD">
            <w:rPr>
              <w:highlight w:val="cyan"/>
              <w:lang w:val="en-CA" w:eastAsia="zh-CN"/>
            </w:rPr>
            <w:delText>, within existing NF, e.g</w:delText>
          </w:r>
        </w:del>
      </w:ins>
      <w:ins w:id="912" w:author="Peng Tan 20240416" w:date="2024-04-16T18:15:00Z">
        <w:del w:id="913" w:author="Peng Tan 20240416_1" w:date="2024-04-17T02:03:00Z">
          <w:r w:rsidR="00DE4DE0" w:rsidDel="006E46AD">
            <w:rPr>
              <w:highlight w:val="cyan"/>
              <w:lang w:val="en-CA" w:eastAsia="zh-CN"/>
            </w:rPr>
            <w:delText>. PCF, or dedicated</w:delText>
          </w:r>
        </w:del>
      </w:ins>
      <w:ins w:id="914" w:author="Nokia_47" w:date="2024-04-16T15:21:00Z">
        <w:del w:id="915" w:author="Peng Tan 20240416_1" w:date="2024-04-17T02:03:00Z">
          <w:r w:rsidR="007D7979" w:rsidRPr="00A90FB5" w:rsidDel="006E46AD">
            <w:rPr>
              <w:highlight w:val="cyan"/>
              <w:lang w:val="en-CA" w:eastAsia="zh-CN"/>
              <w:rPrChange w:id="916" w:author="Peng Tan 20240416" w:date="2024-04-16T13:38:00Z">
                <w:rPr>
                  <w:lang w:val="en-CA" w:eastAsia="zh-CN"/>
                </w:rPr>
              </w:rPrChange>
            </w:rPr>
            <w:delText xml:space="preserve"> optionally</w:delText>
          </w:r>
        </w:del>
      </w:ins>
      <w:ins w:id="917" w:author="Peng Tan 20240301" w:date="2024-04-05T02:26:00Z">
        <w:del w:id="918" w:author="Peng Tan 20240416_1" w:date="2024-04-17T02:03:00Z">
          <w:r w:rsidR="00B2056E" w:rsidRPr="00A90FB5" w:rsidDel="006E46AD">
            <w:rPr>
              <w:highlight w:val="cyan"/>
              <w:lang w:val="en-CA" w:eastAsia="zh-CN"/>
              <w:rPrChange w:id="919" w:author="Peng Tan 20240416" w:date="2024-04-16T13:38:00Z">
                <w:rPr>
                  <w:lang w:val="en-CA" w:eastAsia="zh-CN"/>
                </w:rPr>
              </w:rPrChange>
            </w:rPr>
            <w:delText>.</w:delText>
          </w:r>
        </w:del>
      </w:ins>
    </w:p>
    <w:p w14:paraId="34182749" w14:textId="77777777" w:rsidR="00C34D14" w:rsidRPr="00C34D14" w:rsidRDefault="00C34D14">
      <w:pPr>
        <w:pStyle w:val="B1"/>
        <w:ind w:left="0" w:firstLine="0"/>
        <w:rPr>
          <w:ins w:id="920" w:author="Nokia_47" w:date="2024-04-16T15:27:00Z"/>
          <w:b/>
          <w:bCs/>
          <w:lang w:val="en-CA" w:eastAsia="zh-CN"/>
          <w:rPrChange w:id="921" w:author="Nokia_47" w:date="2024-04-16T15:27:00Z">
            <w:rPr>
              <w:ins w:id="922" w:author="Nokia_47" w:date="2024-04-16T15:27:00Z"/>
              <w:lang w:eastAsia="zh-CN"/>
            </w:rPr>
          </w:rPrChange>
        </w:rPr>
        <w:pPrChange w:id="923" w:author="Nokia_47" w:date="2024-04-16T15:27:00Z">
          <w:pPr/>
        </w:pPrChange>
      </w:pPr>
      <w:ins w:id="924" w:author="Nokia_47" w:date="2024-04-16T15:27:00Z">
        <w:r w:rsidRPr="00C34D14">
          <w:rPr>
            <w:b/>
            <w:bCs/>
            <w:lang w:val="en-CA" w:eastAsia="zh-CN"/>
            <w:rPrChange w:id="925" w:author="Nokia_47" w:date="2024-04-16T15:27:00Z">
              <w:rPr>
                <w:lang w:eastAsia="zh-CN"/>
              </w:rPr>
            </w:rPrChange>
          </w:rPr>
          <w:t>NEF:</w:t>
        </w:r>
      </w:ins>
    </w:p>
    <w:p w14:paraId="1DA7D8F7" w14:textId="77777777" w:rsidR="00C34D14" w:rsidRPr="0066228B" w:rsidRDefault="00C34D14">
      <w:pPr>
        <w:pStyle w:val="B1"/>
        <w:rPr>
          <w:ins w:id="926" w:author="Nokia_47" w:date="2024-04-16T15:27:00Z"/>
        </w:rPr>
        <w:pPrChange w:id="927" w:author="Nokia_47" w:date="2024-04-16T15:27:00Z">
          <w:pPr>
            <w:pStyle w:val="B1"/>
            <w:numPr>
              <w:numId w:val="37"/>
            </w:numPr>
            <w:ind w:left="644" w:hanging="360"/>
          </w:pPr>
        </w:pPrChange>
      </w:pPr>
      <w:ins w:id="928" w:author="Nokia_47" w:date="2024-04-16T15:27:00Z">
        <w:r>
          <w:t xml:space="preserve">NEF receives </w:t>
        </w:r>
        <w:r w:rsidRPr="00B21D28">
          <w:t xml:space="preserve">Device User Identifier as part of </w:t>
        </w:r>
        <w:r>
          <w:t>Traffic Descriptor Components from the AF and communicate the same to the UDR.</w:t>
        </w:r>
      </w:ins>
    </w:p>
    <w:p w14:paraId="76A38CFD" w14:textId="77777777" w:rsidR="00F265BE" w:rsidRDefault="00F265BE" w:rsidP="00F265BE">
      <w:pPr>
        <w:pStyle w:val="B1"/>
        <w:ind w:left="284" w:firstLine="0"/>
        <w:rPr>
          <w:lang w:val="en-CA" w:eastAsia="zh-CN"/>
        </w:rPr>
      </w:pPr>
    </w:p>
    <w:p w14:paraId="0EF3245F" w14:textId="1DEB0B48" w:rsidR="004C27DE" w:rsidRPr="004C27DE" w:rsidRDefault="0080535C" w:rsidP="00A96A05">
      <w:pPr>
        <w:pBdr>
          <w:top w:val="single" w:sz="4" w:space="1" w:color="auto"/>
          <w:left w:val="single" w:sz="4" w:space="4" w:color="auto"/>
          <w:bottom w:val="single" w:sz="4" w:space="1" w:color="auto"/>
          <w:right w:val="single" w:sz="4" w:space="4" w:color="auto"/>
        </w:pBdr>
        <w:jc w:val="cente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bookmarkEnd w:id="23"/>
      <w:bookmarkEnd w:id="24"/>
      <w:bookmarkEnd w:id="25"/>
      <w:bookmarkEnd w:id="26"/>
      <w:bookmarkEnd w:id="27"/>
      <w:bookmarkEnd w:id="28"/>
      <w:bookmarkEnd w:id="29"/>
    </w:p>
    <w:sectPr w:rsidR="004C27DE" w:rsidRPr="004C27DE" w:rsidSect="00B54F57">
      <w:headerReference w:type="even" r:id="rId22"/>
      <w:headerReference w:type="default" r:id="rId23"/>
      <w:footerReference w:type="default" r:id="rId24"/>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Peng Tan 20240415" w:date="2024-04-15T17:12:00Z" w:initials="PT">
    <w:p w14:paraId="1A791139" w14:textId="77777777" w:rsidR="003F76A5" w:rsidRDefault="003F76A5" w:rsidP="003F76A5">
      <w:r>
        <w:rPr>
          <w:rStyle w:val="CommentReference"/>
        </w:rPr>
        <w:annotationRef/>
      </w:r>
      <w:r>
        <w:rPr>
          <w:rFonts w:eastAsia="SimSun"/>
          <w:color w:val="auto"/>
          <w:lang w:eastAsia="en-US"/>
        </w:rPr>
        <w:t>I noticed in email discussion, Srini mentioned the uniqueness of the non-3GPP Device user identities is per UE/5G-RG. I think the Device ID should be unique within PLMN. Otherwise, when PCF authorize URSP rule, it might cause issues if there are duplicated Device IDs.</w:t>
      </w:r>
      <w:r>
        <w:rPr>
          <w:rFonts w:eastAsia="SimSun"/>
          <w:color w:val="auto"/>
          <w:lang w:eastAsia="en-US"/>
        </w:rPr>
        <w:cr/>
      </w:r>
      <w:r>
        <w:rPr>
          <w:rFonts w:eastAsia="SimSun"/>
          <w:color w:val="auto"/>
          <w:lang w:eastAsia="en-US"/>
        </w:rPr>
        <w:cr/>
        <w:t>The uniqueness within PLMN is also aligned with XiaoMi paper 4399, per the def of Device Identifier.</w:t>
      </w:r>
    </w:p>
    <w:p w14:paraId="31966796" w14:textId="77777777" w:rsidR="003F76A5" w:rsidRDefault="003F76A5" w:rsidP="003F76A5"/>
    <w:p w14:paraId="7210C1F3" w14:textId="77777777" w:rsidR="003F76A5" w:rsidRDefault="003F76A5" w:rsidP="003F76A5">
      <w:r>
        <w:rPr>
          <w:rFonts w:eastAsia="SimSun"/>
          <w:color w:val="auto"/>
          <w:lang w:eastAsia="en-US"/>
        </w:rPr>
        <w:t>@Srini, are you ok if we keep the statement that Device ID is unique within PLMN.</w:t>
      </w:r>
    </w:p>
  </w:comment>
  <w:comment w:id="66" w:author="Nokia_47" w:date="2024-04-16T15:14:00Z" w:initials="SG">
    <w:p w14:paraId="07ED8D07" w14:textId="77777777" w:rsidR="003F76A5" w:rsidRDefault="003F76A5" w:rsidP="003F76A5">
      <w:pPr>
        <w:pStyle w:val="CommentText"/>
      </w:pPr>
      <w:r>
        <w:rPr>
          <w:rStyle w:val="CommentReference"/>
        </w:rPr>
        <w:annotationRef/>
      </w:r>
      <w:r>
        <w:t>My view point is that, the URSP determination would be jointly done based on the SUPI of the UE and the Device ID of the non-3GPP device. The intention of the note in the document was to ensure that no two devices behind one UE/5G-RG shall have the same identifier.</w:t>
      </w:r>
    </w:p>
  </w:comment>
  <w:comment w:id="67" w:author="Peng Tan 20240416" w:date="2024-04-16T12:45:00Z" w:initials="PT">
    <w:p w14:paraId="3F4801DC" w14:textId="77777777" w:rsidR="003F76A5" w:rsidRDefault="003F76A5" w:rsidP="003F76A5">
      <w:r>
        <w:rPr>
          <w:rStyle w:val="CommentReference"/>
        </w:rPr>
        <w:annotationRef/>
      </w:r>
      <w:r>
        <w:rPr>
          <w:rFonts w:eastAsia="SimSun"/>
          <w:color w:val="auto"/>
          <w:lang w:eastAsia="en-US"/>
        </w:rPr>
        <w:t>Thanks for the clarification, Srini.</w:t>
      </w:r>
    </w:p>
  </w:comment>
  <w:comment w:id="86" w:author="Peng Tan 20240415" w:date="2024-04-15T17:12:00Z" w:initials="PT">
    <w:p w14:paraId="6C1B8A5C" w14:textId="77777777" w:rsidR="000B577C" w:rsidRDefault="000B577C" w:rsidP="000B577C">
      <w:r>
        <w:rPr>
          <w:rStyle w:val="CommentReference"/>
        </w:rPr>
        <w:annotationRef/>
      </w:r>
      <w:r>
        <w:rPr>
          <w:rFonts w:eastAsia="SimSun"/>
          <w:color w:val="auto"/>
          <w:lang w:eastAsia="en-US"/>
        </w:rPr>
        <w:t>I noticed in email discussion, Srini mentioned the uniqueness of the non-3GPP Device user identities is per UE/5G-RG. I think the Device ID should be unique within PLMN. Otherwise, when PCF authorize URSP rule, it might cause issues if there are duplicated Device IDs.</w:t>
      </w:r>
      <w:r>
        <w:rPr>
          <w:rFonts w:eastAsia="SimSun"/>
          <w:color w:val="auto"/>
          <w:lang w:eastAsia="en-US"/>
        </w:rPr>
        <w:cr/>
      </w:r>
      <w:r>
        <w:rPr>
          <w:rFonts w:eastAsia="SimSun"/>
          <w:color w:val="auto"/>
          <w:lang w:eastAsia="en-US"/>
        </w:rPr>
        <w:cr/>
        <w:t>The uniqueness within PLMN is also aligned with XiaoMi paper 4399, per the def of Device Identifier.</w:t>
      </w:r>
    </w:p>
    <w:p w14:paraId="7797E062" w14:textId="77777777" w:rsidR="000B577C" w:rsidRDefault="000B577C" w:rsidP="000B577C"/>
    <w:p w14:paraId="1887FE46" w14:textId="77777777" w:rsidR="000B577C" w:rsidRDefault="000B577C" w:rsidP="000B577C">
      <w:r>
        <w:rPr>
          <w:rFonts w:eastAsia="SimSun"/>
          <w:color w:val="auto"/>
          <w:lang w:eastAsia="en-US"/>
        </w:rPr>
        <w:t>@Srini, are you ok if we keep the statement that Device ID is unique within PLMN.</w:t>
      </w:r>
    </w:p>
  </w:comment>
  <w:comment w:id="87" w:author="Nokia_47" w:date="2024-04-16T15:14:00Z" w:initials="SG">
    <w:p w14:paraId="343281D9" w14:textId="77777777" w:rsidR="000B577C" w:rsidRDefault="000B577C" w:rsidP="000B577C">
      <w:pPr>
        <w:pStyle w:val="CommentText"/>
      </w:pPr>
      <w:r>
        <w:rPr>
          <w:rStyle w:val="CommentReference"/>
        </w:rPr>
        <w:annotationRef/>
      </w:r>
      <w:r>
        <w:t>My view point is that, the URSP determination would be jointly done based on the SUPI of the UE and the Device ID of the non-3GPP device. The intention of the note in the document was to ensure that no two devices behind one UE/5G-RG shall have the same identifier.</w:t>
      </w:r>
    </w:p>
  </w:comment>
  <w:comment w:id="88" w:author="Peng Tan 20240416" w:date="2024-04-16T12:45:00Z" w:initials="PT">
    <w:p w14:paraId="10AC2113" w14:textId="77777777" w:rsidR="000B577C" w:rsidRDefault="000B577C" w:rsidP="000B577C">
      <w:r>
        <w:rPr>
          <w:rStyle w:val="CommentReference"/>
        </w:rPr>
        <w:annotationRef/>
      </w:r>
      <w:r>
        <w:rPr>
          <w:rFonts w:eastAsia="SimSun"/>
          <w:color w:val="auto"/>
          <w:lang w:eastAsia="en-US"/>
        </w:rPr>
        <w:t>Thanks for the clarification, Srini.</w:t>
      </w:r>
    </w:p>
  </w:comment>
  <w:comment w:id="120" w:author="Peng Tan 20240415" w:date="2024-04-15T17:12:00Z" w:initials="PT">
    <w:p w14:paraId="3E316743" w14:textId="77777777" w:rsidR="00C06C4F" w:rsidRDefault="00CE5627" w:rsidP="00B85268">
      <w:r>
        <w:rPr>
          <w:rStyle w:val="CommentReference"/>
        </w:rPr>
        <w:annotationRef/>
      </w:r>
      <w:r w:rsidR="00C06C4F">
        <w:rPr>
          <w:rFonts w:eastAsia="SimSun"/>
          <w:color w:val="auto"/>
          <w:lang w:eastAsia="en-US"/>
        </w:rPr>
        <w:t>I noticed in email discussion, Srini mentioned the uniqueness of the non-3GPP Device user identities is per UE/5G-RG. I think the Device ID should be unique within PLMN. Otherwise, when PCF authorize URSP rule, it might cause issues if there are duplicated Device IDs.</w:t>
      </w:r>
      <w:r w:rsidR="00C06C4F">
        <w:rPr>
          <w:rFonts w:eastAsia="SimSun"/>
          <w:color w:val="auto"/>
          <w:lang w:eastAsia="en-US"/>
        </w:rPr>
        <w:cr/>
      </w:r>
      <w:r w:rsidR="00C06C4F">
        <w:rPr>
          <w:rFonts w:eastAsia="SimSun"/>
          <w:color w:val="auto"/>
          <w:lang w:eastAsia="en-US"/>
        </w:rPr>
        <w:cr/>
        <w:t>The uniqueness within PLMN is also aligned with XiaoMi paper 4399, per the def of Device Identifier.</w:t>
      </w:r>
    </w:p>
    <w:p w14:paraId="08535B9F" w14:textId="77777777" w:rsidR="00C06C4F" w:rsidRDefault="00C06C4F" w:rsidP="00B85268"/>
    <w:p w14:paraId="260A7513" w14:textId="77777777" w:rsidR="00C06C4F" w:rsidRDefault="00C06C4F" w:rsidP="00B85268">
      <w:r>
        <w:rPr>
          <w:rFonts w:eastAsia="SimSun"/>
          <w:color w:val="auto"/>
          <w:lang w:eastAsia="en-US"/>
        </w:rPr>
        <w:t>@Srini, are you ok if we keep the statement that Device ID is unique within PLMN.</w:t>
      </w:r>
    </w:p>
  </w:comment>
  <w:comment w:id="121" w:author="Nokia_47" w:date="2024-04-16T15:14:00Z" w:initials="SG">
    <w:p w14:paraId="66DD6C24" w14:textId="77777777" w:rsidR="007D7979" w:rsidRDefault="007D7979" w:rsidP="007D7979">
      <w:pPr>
        <w:pStyle w:val="CommentText"/>
      </w:pPr>
      <w:r>
        <w:rPr>
          <w:rStyle w:val="CommentReference"/>
        </w:rPr>
        <w:annotationRef/>
      </w:r>
      <w:r>
        <w:t>My view point is that, the URSP determination would be jointly done based on the SUPI of the UE and the Device ID of the non-3GPP device. The intention of the note in the document was to ensure that no two devices behind one UE/5G-RG shall have the same identifier.</w:t>
      </w:r>
    </w:p>
  </w:comment>
  <w:comment w:id="122" w:author="Peng Tan 20240416" w:date="2024-04-16T12:45:00Z" w:initials="PT">
    <w:p w14:paraId="16490C80" w14:textId="77777777" w:rsidR="00643A0C" w:rsidRDefault="00643A0C" w:rsidP="00A861EB">
      <w:r>
        <w:rPr>
          <w:rStyle w:val="CommentReference"/>
        </w:rPr>
        <w:annotationRef/>
      </w:r>
      <w:r>
        <w:rPr>
          <w:rFonts w:eastAsia="SimSun"/>
          <w:color w:val="auto"/>
          <w:lang w:eastAsia="en-US"/>
        </w:rPr>
        <w:t>Thanks for the clarification, Srini.</w:t>
      </w:r>
    </w:p>
  </w:comment>
  <w:comment w:id="137" w:author="Peng Tan 20240415" w:date="2024-04-15T19:39:00Z" w:initials="PT">
    <w:p w14:paraId="7EE228F2" w14:textId="23F5E6F7" w:rsidR="0002499D" w:rsidRDefault="0002499D" w:rsidP="0002499D">
      <w:r>
        <w:rPr>
          <w:rStyle w:val="CommentReference"/>
        </w:rPr>
        <w:annotationRef/>
      </w:r>
      <w:r>
        <w:rPr>
          <w:rFonts w:eastAsia="SimSun"/>
          <w:color w:val="auto"/>
          <w:lang w:eastAsia="en-US"/>
        </w:rPr>
        <w:t xml:space="preserve">This sentence is added based on Xiaomi paper 4399. </w:t>
      </w:r>
    </w:p>
  </w:comment>
  <w:comment w:id="162" w:author="Peng Tan 20240415" w:date="2024-04-15T19:21:00Z" w:initials="PT">
    <w:p w14:paraId="7370BF53" w14:textId="146EA34B" w:rsidR="008736A7" w:rsidRDefault="008736A7" w:rsidP="00BB4DBC">
      <w:r>
        <w:rPr>
          <w:rStyle w:val="CommentReference"/>
        </w:rPr>
        <w:annotationRef/>
      </w:r>
      <w:r>
        <w:rPr>
          <w:rFonts w:eastAsia="SimSun"/>
          <w:color w:val="auto"/>
          <w:lang w:eastAsia="en-US"/>
        </w:rPr>
        <w:t>after offline discussion with China Mobile. Junan confirmed this option covers 1A.</w:t>
      </w:r>
    </w:p>
  </w:comment>
  <w:comment w:id="173" w:author="Peng Tan 20240415" w:date="2024-04-15T17:16:00Z" w:initials="PT">
    <w:p w14:paraId="0848849B" w14:textId="12C45381" w:rsidR="00317DFE" w:rsidRDefault="00317DFE" w:rsidP="00DC4C8C">
      <w:r>
        <w:rPr>
          <w:rStyle w:val="CommentReference"/>
        </w:rPr>
        <w:annotationRef/>
      </w:r>
      <w:r w:rsidRPr="00A7577A">
        <w:rPr>
          <w:rFonts w:eastAsia="SimSun"/>
          <w:color w:val="auto"/>
          <w:highlight w:val="yellow"/>
          <w:lang w:eastAsia="en-US"/>
        </w:rPr>
        <w:t>include further details on URSP rules based on Nokia paper 4541.</w:t>
      </w:r>
    </w:p>
  </w:comment>
  <w:comment w:id="174" w:author="Peng Tan 20240416" w:date="2024-04-16T13:57:00Z" w:initials="PT">
    <w:p w14:paraId="6D3F66BE" w14:textId="77777777" w:rsidR="00315100" w:rsidRDefault="00315100" w:rsidP="005B62E0">
      <w:r>
        <w:rPr>
          <w:rStyle w:val="CommentReference"/>
        </w:rPr>
        <w:annotationRef/>
      </w:r>
      <w:r>
        <w:rPr>
          <w:rFonts w:eastAsia="SimSun"/>
          <w:color w:val="auto"/>
          <w:lang w:eastAsia="en-US"/>
        </w:rPr>
        <w:t>adjusted this sentence to the second last paragraph of this clause, which is a better place for this sentence.</w:t>
      </w:r>
    </w:p>
  </w:comment>
  <w:comment w:id="203" w:author="Peng Tan 20240415" w:date="2024-04-15T17:16:00Z" w:initials="PT">
    <w:p w14:paraId="3B46341A" w14:textId="6854CF9C" w:rsidR="00315100" w:rsidRDefault="00315100" w:rsidP="00315100">
      <w:r>
        <w:rPr>
          <w:rStyle w:val="CommentReference"/>
        </w:rPr>
        <w:annotationRef/>
      </w:r>
      <w:r w:rsidRPr="00A7577A">
        <w:rPr>
          <w:rFonts w:eastAsia="SimSun"/>
          <w:color w:val="auto"/>
          <w:highlight w:val="yellow"/>
          <w:lang w:eastAsia="en-US"/>
        </w:rPr>
        <w:t>include further details on URSP rules based on Nokia paper 4541.</w:t>
      </w:r>
    </w:p>
  </w:comment>
  <w:comment w:id="242" w:author="Peng Tan 20240415" w:date="2024-04-15T17:35:00Z" w:initials="PT">
    <w:p w14:paraId="7C9500BE" w14:textId="77777777" w:rsidR="00102EEE" w:rsidRDefault="00102EEE" w:rsidP="00B1136F">
      <w:r>
        <w:rPr>
          <w:rStyle w:val="CommentReference"/>
        </w:rPr>
        <w:annotationRef/>
      </w:r>
      <w:r>
        <w:rPr>
          <w:rFonts w:eastAsia="SimSun"/>
          <w:color w:val="auto"/>
          <w:lang w:eastAsia="en-US"/>
        </w:rPr>
        <w:t>Copied from clause 6.X.3.2 of Nokia paper</w:t>
      </w:r>
    </w:p>
  </w:comment>
  <w:comment w:id="243" w:author="OPPO" w:date="2024-04-16T10:21:00Z" w:initials="OPPO">
    <w:p w14:paraId="4F0408F7" w14:textId="4BE81782" w:rsidR="00A7577A" w:rsidRDefault="00A7577A">
      <w:pPr>
        <w:pStyle w:val="CommentText"/>
        <w:rPr>
          <w:lang w:eastAsia="zh-CN"/>
        </w:rPr>
      </w:pPr>
      <w:r>
        <w:rPr>
          <w:rStyle w:val="CommentReference"/>
        </w:rPr>
        <w:annotationRef/>
      </w:r>
      <w:r>
        <w:rPr>
          <w:rFonts w:hint="eastAsia"/>
          <w:lang w:eastAsia="zh-CN"/>
        </w:rPr>
        <w:t>J</w:t>
      </w:r>
      <w:r>
        <w:rPr>
          <w:lang w:eastAsia="zh-CN"/>
        </w:rPr>
        <w:t>ust mention the new para</w:t>
      </w:r>
    </w:p>
  </w:comment>
  <w:comment w:id="275" w:author="Peng Tan 20240415" w:date="2024-04-15T17:43:00Z" w:initials="PT">
    <w:p w14:paraId="74729789" w14:textId="77777777" w:rsidR="00CD20B6" w:rsidRDefault="00CD20B6" w:rsidP="005B2783">
      <w:r>
        <w:rPr>
          <w:rStyle w:val="CommentReference"/>
        </w:rPr>
        <w:annotationRef/>
      </w:r>
      <w:r>
        <w:rPr>
          <w:rFonts w:eastAsia="SimSun"/>
          <w:color w:val="auto"/>
          <w:lang w:eastAsia="en-US"/>
        </w:rPr>
        <w:t>Revised text based on clause 6.X.3.4 of Nokia paper 4541.</w:t>
      </w:r>
    </w:p>
  </w:comment>
  <w:comment w:id="303" w:author="Peng Tan 20240415" w:date="2024-04-15T18:11:00Z" w:initials="PT">
    <w:p w14:paraId="15A9BE36" w14:textId="77777777" w:rsidR="00916AF8" w:rsidRDefault="00D051E3" w:rsidP="00C957A6">
      <w:r>
        <w:rPr>
          <w:rStyle w:val="CommentReference"/>
        </w:rPr>
        <w:annotationRef/>
      </w:r>
      <w:r w:rsidR="00916AF8">
        <w:rPr>
          <w:rFonts w:eastAsia="SimSun"/>
          <w:color w:val="auto"/>
          <w:lang w:eastAsia="en-US"/>
        </w:rPr>
        <w:t>the current approach covers step 2 in China Mobile paper 4465.</w:t>
      </w:r>
      <w:r w:rsidR="00916AF8">
        <w:rPr>
          <w:rFonts w:eastAsia="SimSun"/>
          <w:color w:val="auto"/>
          <w:lang w:eastAsia="en-US"/>
        </w:rPr>
        <w:cr/>
      </w:r>
    </w:p>
  </w:comment>
  <w:comment w:id="362" w:author="Peng Tan 20240415" w:date="2024-04-15T18:16:00Z" w:initials="PT">
    <w:p w14:paraId="3054BF13" w14:textId="4887F586" w:rsidR="009E093E" w:rsidRDefault="009E093E" w:rsidP="003A5D45">
      <w:r>
        <w:rPr>
          <w:rStyle w:val="CommentReference"/>
        </w:rPr>
        <w:annotationRef/>
      </w:r>
      <w:r>
        <w:rPr>
          <w:rFonts w:eastAsia="SimSun"/>
          <w:color w:val="auto"/>
          <w:lang w:eastAsia="en-US"/>
        </w:rPr>
        <w:t>add this sentence to cover step 6 in clause 6.X.3 of China Mobile paper 4465, where in general, it states “the network” will check the concurrent non-3GPP device number with the UE/5G-RG SUPI, …”</w:t>
      </w:r>
    </w:p>
  </w:comment>
  <w:comment w:id="389" w:author="Nokia_47" w:date="2024-04-16T15:23:00Z" w:initials="SG">
    <w:p w14:paraId="21FCA904" w14:textId="77777777" w:rsidR="007D7979" w:rsidRDefault="007D7979" w:rsidP="007D7979">
      <w:pPr>
        <w:pStyle w:val="CommentText"/>
      </w:pPr>
      <w:r>
        <w:rPr>
          <w:rStyle w:val="CommentReference"/>
        </w:rPr>
        <w:annotationRef/>
      </w:r>
      <w:r>
        <w:t>Can we indicate that this is optional to use N3ACF. Because just for admission control, adding a new NF will be seen as too much of an ask. This could be done by the PCF itself, so please add this as optionally only and indicate that this can be done by PCF.</w:t>
      </w:r>
    </w:p>
  </w:comment>
  <w:comment w:id="390" w:author="Peng Tan 20240416" w:date="2024-04-16T12:50:00Z" w:initials="PT">
    <w:p w14:paraId="57E1BD4D" w14:textId="77777777" w:rsidR="00643A0C" w:rsidRDefault="00643A0C" w:rsidP="0032634A">
      <w:r>
        <w:rPr>
          <w:rStyle w:val="CommentReference"/>
        </w:rPr>
        <w:annotationRef/>
      </w:r>
      <w:r>
        <w:rPr>
          <w:rFonts w:eastAsia="SimSun"/>
          <w:color w:val="auto"/>
          <w:lang w:eastAsia="en-US"/>
        </w:rPr>
        <w:t>ok. the sentence has been revised.</w:t>
      </w:r>
    </w:p>
  </w:comment>
  <w:comment w:id="445" w:author="Peng Tan 20240415" w:date="2024-04-15T18:23:00Z" w:initials="PT">
    <w:p w14:paraId="32665C3C" w14:textId="38451126" w:rsidR="009E093E" w:rsidRDefault="009E093E" w:rsidP="00ED0070">
      <w:r>
        <w:rPr>
          <w:rStyle w:val="CommentReference"/>
        </w:rPr>
        <w:annotationRef/>
      </w:r>
      <w:r>
        <w:rPr>
          <w:rFonts w:eastAsia="SimSun"/>
          <w:color w:val="auto"/>
          <w:lang w:eastAsia="en-US"/>
        </w:rPr>
        <w:t>Add this sentence to address step 6 in clause 6.X.3 of China Mobile paper 4465.</w:t>
      </w:r>
    </w:p>
  </w:comment>
  <w:comment w:id="495" w:author="Peng Tan 20240415" w:date="2024-04-15T17:22:00Z" w:initials="PT">
    <w:p w14:paraId="7FCD38D6" w14:textId="538CB887" w:rsidR="00317DFE" w:rsidRDefault="00317DFE" w:rsidP="00A84B7B">
      <w:r>
        <w:rPr>
          <w:rStyle w:val="CommentReference"/>
        </w:rPr>
        <w:annotationRef/>
      </w:r>
      <w:r>
        <w:rPr>
          <w:rFonts w:eastAsia="SimSun"/>
          <w:color w:val="auto"/>
          <w:lang w:eastAsia="en-US"/>
        </w:rPr>
        <w:t>copied from Table 6.X.3.1-1 of Nokia paper 4541.</w:t>
      </w:r>
    </w:p>
  </w:comment>
  <w:comment w:id="704" w:author="Peng Tan 20240415" w:date="2024-04-15T20:19:00Z" w:initials="PT">
    <w:p w14:paraId="545AA545" w14:textId="77777777" w:rsidR="00C06C4F" w:rsidRDefault="00C06C4F" w:rsidP="007A0AF5">
      <w:r>
        <w:rPr>
          <w:rStyle w:val="CommentReference"/>
        </w:rPr>
        <w:annotationRef/>
      </w:r>
      <w:r>
        <w:rPr>
          <w:rFonts w:eastAsia="SimSun"/>
          <w:color w:val="auto"/>
          <w:lang w:eastAsia="en-US"/>
        </w:rPr>
        <w:t>@Srini, please check this. I changed to within PLMN.</w:t>
      </w:r>
    </w:p>
  </w:comment>
  <w:comment w:id="705" w:author="Nokia_47" w:date="2024-04-16T15:15:00Z" w:initials="SG">
    <w:p w14:paraId="0AEDBDFC" w14:textId="77777777" w:rsidR="007D7979" w:rsidRDefault="007D7979" w:rsidP="007D7979">
      <w:pPr>
        <w:pStyle w:val="CommentText"/>
      </w:pPr>
      <w:r>
        <w:rPr>
          <w:rStyle w:val="CommentReference"/>
        </w:rPr>
        <w:annotationRef/>
      </w:r>
      <w:r>
        <w:t>As above. The intention is not to have two devices have the same identity behind one UE/5G-RG.</w:t>
      </w:r>
    </w:p>
  </w:comment>
  <w:comment w:id="706" w:author="Peng Tan 20240416" w:date="2024-04-16T12:52:00Z" w:initials="PT">
    <w:p w14:paraId="75AE564F" w14:textId="77777777" w:rsidR="00496FED" w:rsidRDefault="00496FED" w:rsidP="00663559">
      <w:r>
        <w:rPr>
          <w:rStyle w:val="CommentReference"/>
        </w:rPr>
        <w:annotationRef/>
      </w:r>
      <w:r>
        <w:rPr>
          <w:rFonts w:eastAsia="SimSun"/>
          <w:color w:val="auto"/>
          <w:lang w:eastAsia="en-US"/>
        </w:rPr>
        <w:t>Thanks for the clarification.</w:t>
      </w:r>
    </w:p>
  </w:comment>
  <w:comment w:id="776" w:author="Peng Tan 20240415" w:date="2024-04-15T17:53:00Z" w:initials="PT">
    <w:p w14:paraId="4F068B9E" w14:textId="592DF51A" w:rsidR="006A28B1" w:rsidRDefault="006A28B1" w:rsidP="00BB1C68">
      <w:r>
        <w:rPr>
          <w:rStyle w:val="CommentReference"/>
        </w:rPr>
        <w:annotationRef/>
      </w:r>
      <w:r>
        <w:rPr>
          <w:rFonts w:eastAsia="SimSun"/>
          <w:color w:val="auto"/>
          <w:lang w:eastAsia="en-US"/>
        </w:rPr>
        <w:t>covers step 4 in clause 6.X.3 of China Mobile paper 4465.</w:t>
      </w:r>
    </w:p>
  </w:comment>
  <w:comment w:id="777" w:author="Nokia_47" w:date="2024-04-16T15:18:00Z" w:initials="SG">
    <w:p w14:paraId="51408A65" w14:textId="77777777" w:rsidR="007D7979" w:rsidRDefault="007D7979" w:rsidP="007D7979">
      <w:pPr>
        <w:pStyle w:val="CommentText"/>
      </w:pPr>
      <w:r>
        <w:rPr>
          <w:rStyle w:val="CommentReference"/>
        </w:rPr>
        <w:annotationRef/>
      </w:r>
      <w:r>
        <w:t>Why "N3DBU ID in N1 SM container in PDU Session Establishment request is mandatory for this solution to work. My understanding is that the URSP sent earlier would have indicated the device id based on which the UE would initiate the PDU Session Establishment Request.</w:t>
      </w:r>
    </w:p>
    <w:p w14:paraId="340A36E2" w14:textId="77777777" w:rsidR="007D7979" w:rsidRDefault="007D7979" w:rsidP="007D7979">
      <w:pPr>
        <w:pStyle w:val="CommentText"/>
      </w:pPr>
    </w:p>
    <w:p w14:paraId="5F6711E7" w14:textId="77777777" w:rsidR="007D7979" w:rsidRDefault="007D7979" w:rsidP="007D7979">
      <w:pPr>
        <w:pStyle w:val="CommentText"/>
      </w:pPr>
      <w:r>
        <w:t>So should be an optional parameter right ?</w:t>
      </w:r>
    </w:p>
  </w:comment>
  <w:comment w:id="778" w:author="Nokia_47" w:date="2024-04-16T15:20:00Z" w:initials="SG">
    <w:p w14:paraId="532EF8B7" w14:textId="77777777" w:rsidR="007D7979" w:rsidRDefault="007D7979" w:rsidP="007D7979">
      <w:pPr>
        <w:pStyle w:val="CommentText"/>
      </w:pPr>
      <w:r>
        <w:rPr>
          <w:rStyle w:val="CommentReference"/>
        </w:rPr>
        <w:annotationRef/>
      </w:r>
      <w:r>
        <w:t>Also added additional point in 4 below</w:t>
      </w:r>
    </w:p>
  </w:comment>
  <w:comment w:id="779" w:author="Peng Tan 20240416" w:date="2024-04-16T20:09:00Z" w:initials="PT">
    <w:p w14:paraId="7D5AB1CD" w14:textId="77777777" w:rsidR="00F311F2" w:rsidRDefault="00F311F2" w:rsidP="00EE0CB5">
      <w:r>
        <w:rPr>
          <w:rStyle w:val="CommentReference"/>
        </w:rPr>
        <w:annotationRef/>
      </w:r>
      <w:r>
        <w:rPr>
          <w:rFonts w:eastAsia="SimSun"/>
          <w:color w:val="auto"/>
          <w:lang w:eastAsia="en-US"/>
        </w:rPr>
        <w:t>Thanks. I changed “since” to “if”, to not to exclude scenarios where multiple devices share on PDU session.</w:t>
      </w:r>
    </w:p>
  </w:comment>
  <w:comment w:id="844" w:author="Peng Tan 20240415" w:date="2024-04-15T20:05:00Z" w:initials="PT">
    <w:p w14:paraId="45B39F66" w14:textId="232DDAFB" w:rsidR="00D97A27" w:rsidRDefault="00D97A27" w:rsidP="00773281">
      <w:r>
        <w:rPr>
          <w:rStyle w:val="CommentReference"/>
        </w:rPr>
        <w:annotationRef/>
      </w:r>
      <w:r>
        <w:rPr>
          <w:rFonts w:eastAsia="SimSun"/>
          <w:color w:val="auto"/>
          <w:lang w:eastAsia="en-US"/>
        </w:rPr>
        <w:t>this is added to cover step 5 in clause 6.X.3 of China Mobile paper 4465.</w:t>
      </w:r>
    </w:p>
  </w:comment>
  <w:comment w:id="857" w:author="Peng Tan 20240415" w:date="2024-04-15T17:30:00Z" w:initials="PT">
    <w:p w14:paraId="6E32C058" w14:textId="6E9C6B85" w:rsidR="00102EEE" w:rsidRDefault="00102EEE" w:rsidP="00D33F49">
      <w:r>
        <w:rPr>
          <w:rStyle w:val="CommentReference"/>
        </w:rPr>
        <w:annotationRef/>
      </w:r>
      <w:r>
        <w:rPr>
          <w:rFonts w:eastAsia="SimSun"/>
          <w:color w:val="auto"/>
          <w:lang w:eastAsia="en-US"/>
        </w:rPr>
        <w:t>This step covers clause 6.X.3.3 of Nokia paper 4541.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10C1F3" w15:done="0"/>
  <w15:commentEx w15:paraId="07ED8D07" w15:paraIdParent="7210C1F3" w15:done="0"/>
  <w15:commentEx w15:paraId="3F4801DC" w15:paraIdParent="7210C1F3" w15:done="0"/>
  <w15:commentEx w15:paraId="1887FE46" w15:done="0"/>
  <w15:commentEx w15:paraId="343281D9" w15:paraIdParent="1887FE46" w15:done="0"/>
  <w15:commentEx w15:paraId="10AC2113" w15:paraIdParent="1887FE46" w15:done="0"/>
  <w15:commentEx w15:paraId="260A7513" w15:done="0"/>
  <w15:commentEx w15:paraId="66DD6C24" w15:paraIdParent="260A7513" w15:done="0"/>
  <w15:commentEx w15:paraId="16490C80" w15:paraIdParent="260A7513" w15:done="0"/>
  <w15:commentEx w15:paraId="7EE228F2" w15:done="0"/>
  <w15:commentEx w15:paraId="7370BF53" w15:done="0"/>
  <w15:commentEx w15:paraId="0848849B" w15:done="0"/>
  <w15:commentEx w15:paraId="6D3F66BE" w15:paraIdParent="0848849B" w15:done="0"/>
  <w15:commentEx w15:paraId="3B46341A" w15:done="0"/>
  <w15:commentEx w15:paraId="7C9500BE" w15:done="0"/>
  <w15:commentEx w15:paraId="4F0408F7" w15:paraIdParent="7C9500BE" w15:done="0"/>
  <w15:commentEx w15:paraId="74729789" w15:done="0"/>
  <w15:commentEx w15:paraId="15A9BE36" w15:done="0"/>
  <w15:commentEx w15:paraId="3054BF13" w15:done="0"/>
  <w15:commentEx w15:paraId="21FCA904" w15:done="0"/>
  <w15:commentEx w15:paraId="57E1BD4D" w15:paraIdParent="21FCA904" w15:done="0"/>
  <w15:commentEx w15:paraId="32665C3C" w15:done="0"/>
  <w15:commentEx w15:paraId="7FCD38D6" w15:done="0"/>
  <w15:commentEx w15:paraId="545AA545" w15:done="0"/>
  <w15:commentEx w15:paraId="0AEDBDFC" w15:paraIdParent="545AA545" w15:done="0"/>
  <w15:commentEx w15:paraId="75AE564F" w15:paraIdParent="545AA545" w15:done="0"/>
  <w15:commentEx w15:paraId="4F068B9E" w15:done="0"/>
  <w15:commentEx w15:paraId="5F6711E7" w15:paraIdParent="4F068B9E" w15:done="0"/>
  <w15:commentEx w15:paraId="532EF8B7" w15:paraIdParent="4F068B9E" w15:done="0"/>
  <w15:commentEx w15:paraId="7D5AB1CD" w15:paraIdParent="4F068B9E" w15:done="0"/>
  <w15:commentEx w15:paraId="45B39F66" w15:done="0"/>
  <w15:commentEx w15:paraId="6E32C0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C39E1F5" w16cex:dateUtc="2024-04-15T21:12:00Z"/>
  <w16cex:commentExtensible w16cex:durableId="7D8A5463" w16cex:dateUtc="2024-04-16T07:14:00Z"/>
  <w16cex:commentExtensible w16cex:durableId="77FBD0DF" w16cex:dateUtc="2024-04-16T16:45:00Z"/>
  <w16cex:commentExtensible w16cex:durableId="6D5E7DBD" w16cex:dateUtc="2024-04-15T21:12:00Z"/>
  <w16cex:commentExtensible w16cex:durableId="5DD27B0C" w16cex:dateUtc="2024-04-16T07:14:00Z"/>
  <w16cex:commentExtensible w16cex:durableId="34B9C1ED" w16cex:dateUtc="2024-04-16T16:45:00Z"/>
  <w16cex:commentExtensible w16cex:durableId="6D8DB139" w16cex:dateUtc="2024-04-15T21:12:00Z"/>
  <w16cex:commentExtensible w16cex:durableId="72D0252E" w16cex:dateUtc="2024-04-16T07:14:00Z"/>
  <w16cex:commentExtensible w16cex:durableId="5887FA61" w16cex:dateUtc="2024-04-16T16:45:00Z"/>
  <w16cex:commentExtensible w16cex:durableId="0B821528" w16cex:dateUtc="2024-04-15T23:39:00Z"/>
  <w16cex:commentExtensible w16cex:durableId="2135DCCF" w16cex:dateUtc="2024-04-15T23:21:00Z"/>
  <w16cex:commentExtensible w16cex:durableId="1A005B3C" w16cex:dateUtc="2024-04-15T21:16:00Z"/>
  <w16cex:commentExtensible w16cex:durableId="1A49F1F1" w16cex:dateUtc="2024-04-16T17:57:00Z"/>
  <w16cex:commentExtensible w16cex:durableId="2D36A92E" w16cex:dateUtc="2024-04-15T21:16:00Z"/>
  <w16cex:commentExtensible w16cex:durableId="2844B231" w16cex:dateUtc="2024-04-15T21:35:00Z"/>
  <w16cex:commentExtensible w16cex:durableId="688A8798" w16cex:dateUtc="2024-04-15T21:43:00Z"/>
  <w16cex:commentExtensible w16cex:durableId="1F871317" w16cex:dateUtc="2024-04-15T22:11:00Z"/>
  <w16cex:commentExtensible w16cex:durableId="2C8D6921" w16cex:dateUtc="2024-04-15T22:16:00Z"/>
  <w16cex:commentExtensible w16cex:durableId="4C3A3184" w16cex:dateUtc="2024-04-16T07:23:00Z"/>
  <w16cex:commentExtensible w16cex:durableId="593ECC23" w16cex:dateUtc="2024-04-16T16:50:00Z"/>
  <w16cex:commentExtensible w16cex:durableId="0B000518" w16cex:dateUtc="2024-04-15T22:23:00Z"/>
  <w16cex:commentExtensible w16cex:durableId="505272BA" w16cex:dateUtc="2024-04-15T21:22:00Z"/>
  <w16cex:commentExtensible w16cex:durableId="054030A6" w16cex:dateUtc="2024-04-16T00:19:00Z"/>
  <w16cex:commentExtensible w16cex:durableId="4C09964E" w16cex:dateUtc="2024-04-16T07:15:00Z"/>
  <w16cex:commentExtensible w16cex:durableId="7F0C76AF" w16cex:dateUtc="2024-04-16T16:52:00Z"/>
  <w16cex:commentExtensible w16cex:durableId="2EEC1944" w16cex:dateUtc="2024-04-15T21:53:00Z"/>
  <w16cex:commentExtensible w16cex:durableId="5F8C2EF2" w16cex:dateUtc="2024-04-16T07:18:00Z"/>
  <w16cex:commentExtensible w16cex:durableId="234C939B" w16cex:dateUtc="2024-04-16T07:20:00Z"/>
  <w16cex:commentExtensible w16cex:durableId="4049BE3A" w16cex:dateUtc="2024-04-17T00:09:00Z"/>
  <w16cex:commentExtensible w16cex:durableId="59333C60" w16cex:dateUtc="2024-04-16T00:05:00Z"/>
  <w16cex:commentExtensible w16cex:durableId="36A32C56" w16cex:dateUtc="2024-04-15T21: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10C1F3" w16cid:durableId="4C39E1F5"/>
  <w16cid:commentId w16cid:paraId="07ED8D07" w16cid:durableId="7D8A5463"/>
  <w16cid:commentId w16cid:paraId="3F4801DC" w16cid:durableId="77FBD0DF"/>
  <w16cid:commentId w16cid:paraId="1887FE46" w16cid:durableId="6D5E7DBD"/>
  <w16cid:commentId w16cid:paraId="343281D9" w16cid:durableId="5DD27B0C"/>
  <w16cid:commentId w16cid:paraId="10AC2113" w16cid:durableId="34B9C1ED"/>
  <w16cid:commentId w16cid:paraId="260A7513" w16cid:durableId="6D8DB139"/>
  <w16cid:commentId w16cid:paraId="66DD6C24" w16cid:durableId="72D0252E"/>
  <w16cid:commentId w16cid:paraId="16490C80" w16cid:durableId="5887FA61"/>
  <w16cid:commentId w16cid:paraId="7EE228F2" w16cid:durableId="0B821528"/>
  <w16cid:commentId w16cid:paraId="7370BF53" w16cid:durableId="2135DCCF"/>
  <w16cid:commentId w16cid:paraId="0848849B" w16cid:durableId="1A005B3C"/>
  <w16cid:commentId w16cid:paraId="6D3F66BE" w16cid:durableId="1A49F1F1"/>
  <w16cid:commentId w16cid:paraId="3B46341A" w16cid:durableId="2D36A92E"/>
  <w16cid:commentId w16cid:paraId="7C9500BE" w16cid:durableId="2844B231"/>
  <w16cid:commentId w16cid:paraId="4F0408F7" w16cid:durableId="29C8CF95"/>
  <w16cid:commentId w16cid:paraId="74729789" w16cid:durableId="688A8798"/>
  <w16cid:commentId w16cid:paraId="15A9BE36" w16cid:durableId="1F871317"/>
  <w16cid:commentId w16cid:paraId="3054BF13" w16cid:durableId="2C8D6921"/>
  <w16cid:commentId w16cid:paraId="21FCA904" w16cid:durableId="4C3A3184"/>
  <w16cid:commentId w16cid:paraId="57E1BD4D" w16cid:durableId="593ECC23"/>
  <w16cid:commentId w16cid:paraId="32665C3C" w16cid:durableId="0B000518"/>
  <w16cid:commentId w16cid:paraId="7FCD38D6" w16cid:durableId="505272BA"/>
  <w16cid:commentId w16cid:paraId="545AA545" w16cid:durableId="054030A6"/>
  <w16cid:commentId w16cid:paraId="0AEDBDFC" w16cid:durableId="4C09964E"/>
  <w16cid:commentId w16cid:paraId="75AE564F" w16cid:durableId="7F0C76AF"/>
  <w16cid:commentId w16cid:paraId="4F068B9E" w16cid:durableId="2EEC1944"/>
  <w16cid:commentId w16cid:paraId="5F6711E7" w16cid:durableId="5F8C2EF2"/>
  <w16cid:commentId w16cid:paraId="532EF8B7" w16cid:durableId="234C939B"/>
  <w16cid:commentId w16cid:paraId="7D5AB1CD" w16cid:durableId="4049BE3A"/>
  <w16cid:commentId w16cid:paraId="45B39F66" w16cid:durableId="59333C60"/>
  <w16cid:commentId w16cid:paraId="6E32C058" w16cid:durableId="36A32C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64929" w14:textId="77777777" w:rsidR="00B54F57" w:rsidRDefault="00B54F57">
      <w:pPr>
        <w:spacing w:after="0"/>
      </w:pPr>
      <w:r>
        <w:separator/>
      </w:r>
    </w:p>
  </w:endnote>
  <w:endnote w:type="continuationSeparator" w:id="0">
    <w:p w14:paraId="2D5A3EEE" w14:textId="77777777" w:rsidR="00B54F57" w:rsidRDefault="00B54F57">
      <w:pPr>
        <w:spacing w:after="0"/>
      </w:pPr>
      <w:r>
        <w:continuationSeparator/>
      </w:r>
    </w:p>
  </w:endnote>
  <w:endnote w:type="continuationNotice" w:id="1">
    <w:p w14:paraId="28AF8EA9" w14:textId="77777777" w:rsidR="00B54F57" w:rsidRDefault="00B54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0E9E5" w14:textId="77777777" w:rsidR="00B54F57" w:rsidRDefault="00B54F57">
      <w:pPr>
        <w:spacing w:after="0"/>
      </w:pPr>
      <w:r>
        <w:separator/>
      </w:r>
    </w:p>
  </w:footnote>
  <w:footnote w:type="continuationSeparator" w:id="0">
    <w:p w14:paraId="6DACB7F1" w14:textId="77777777" w:rsidR="00B54F57" w:rsidRDefault="00B54F57">
      <w:pPr>
        <w:spacing w:after="0"/>
      </w:pPr>
      <w:r>
        <w:continuationSeparator/>
      </w:r>
    </w:p>
  </w:footnote>
  <w:footnote w:type="continuationNotice" w:id="1">
    <w:p w14:paraId="6B2082A9" w14:textId="77777777" w:rsidR="00B54F57" w:rsidRDefault="00B54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BD5A01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C5BC8">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13A2A88"/>
    <w:multiLevelType w:val="hybridMultilevel"/>
    <w:tmpl w:val="D9680C44"/>
    <w:lvl w:ilvl="0" w:tplc="92C0771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F83617"/>
    <w:multiLevelType w:val="multilevel"/>
    <w:tmpl w:val="9CC0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E527D5"/>
    <w:multiLevelType w:val="hybridMultilevel"/>
    <w:tmpl w:val="732A9CBA"/>
    <w:lvl w:ilvl="0" w:tplc="B292325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891C5C"/>
    <w:multiLevelType w:val="hybridMultilevel"/>
    <w:tmpl w:val="99E8EB0A"/>
    <w:lvl w:ilvl="0" w:tplc="51767366">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A82ADA"/>
    <w:multiLevelType w:val="hybridMultilevel"/>
    <w:tmpl w:val="CB784C0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2DF43C3"/>
    <w:multiLevelType w:val="multilevel"/>
    <w:tmpl w:val="91C82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C54598"/>
    <w:multiLevelType w:val="hybridMultilevel"/>
    <w:tmpl w:val="82AC6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952239"/>
    <w:multiLevelType w:val="hybridMultilevel"/>
    <w:tmpl w:val="AD7AB8AE"/>
    <w:lvl w:ilvl="0" w:tplc="9A52B3B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E64624"/>
    <w:multiLevelType w:val="hybridMultilevel"/>
    <w:tmpl w:val="7A3A7B1E"/>
    <w:lvl w:ilvl="0" w:tplc="1009000F">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2A5B3D"/>
    <w:multiLevelType w:val="hybridMultilevel"/>
    <w:tmpl w:val="D5BC1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FF4F06"/>
    <w:multiLevelType w:val="multilevel"/>
    <w:tmpl w:val="E254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7"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9" w15:restartNumberingAfterBreak="0">
    <w:nsid w:val="6DC56D8F"/>
    <w:multiLevelType w:val="hybridMultilevel"/>
    <w:tmpl w:val="9536A6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B47993"/>
    <w:multiLevelType w:val="hybridMultilevel"/>
    <w:tmpl w:val="A554F2DE"/>
    <w:lvl w:ilvl="0" w:tplc="F920FE32">
      <w:numFmt w:val="bullet"/>
      <w:lvlText w:val="-"/>
      <w:lvlJc w:val="left"/>
      <w:pPr>
        <w:ind w:left="720" w:hanging="360"/>
      </w:pPr>
      <w:rPr>
        <w:rFonts w:ascii="Times New Roman" w:eastAsia="Malgun Gothic" w:hAnsi="Times New Roman" w:cs="Times New Roman" w:hint="default"/>
        <w:lang w:val="en-CA"/>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A590052"/>
    <w:multiLevelType w:val="hybridMultilevel"/>
    <w:tmpl w:val="7B42125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B34A14"/>
    <w:multiLevelType w:val="hybridMultilevel"/>
    <w:tmpl w:val="BF2464C2"/>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537506">
    <w:abstractNumId w:val="11"/>
  </w:num>
  <w:num w:numId="2" w16cid:durableId="260071630">
    <w:abstractNumId w:val="28"/>
  </w:num>
  <w:num w:numId="3" w16cid:durableId="1636568075">
    <w:abstractNumId w:val="34"/>
  </w:num>
  <w:num w:numId="4" w16cid:durableId="1261377995">
    <w:abstractNumId w:val="6"/>
  </w:num>
  <w:num w:numId="5" w16cid:durableId="1027221460">
    <w:abstractNumId w:val="26"/>
  </w:num>
  <w:num w:numId="6" w16cid:durableId="575286047">
    <w:abstractNumId w:val="16"/>
  </w:num>
  <w:num w:numId="7" w16cid:durableId="964581344">
    <w:abstractNumId w:val="33"/>
  </w:num>
  <w:num w:numId="8" w16cid:durableId="793788834">
    <w:abstractNumId w:val="7"/>
  </w:num>
  <w:num w:numId="9" w16cid:durableId="1523208427">
    <w:abstractNumId w:val="20"/>
  </w:num>
  <w:num w:numId="10" w16cid:durableId="1230458900">
    <w:abstractNumId w:val="23"/>
  </w:num>
  <w:num w:numId="11" w16cid:durableId="1495493515">
    <w:abstractNumId w:val="17"/>
  </w:num>
  <w:num w:numId="12" w16cid:durableId="349912504">
    <w:abstractNumId w:val="27"/>
  </w:num>
  <w:num w:numId="13" w16cid:durableId="833372864">
    <w:abstractNumId w:val="14"/>
  </w:num>
  <w:num w:numId="14" w16cid:durableId="788427131">
    <w:abstractNumId w:val="12"/>
  </w:num>
  <w:num w:numId="15" w16cid:durableId="17241913">
    <w:abstractNumId w:val="3"/>
  </w:num>
  <w:num w:numId="16" w16cid:durableId="623582565">
    <w:abstractNumId w:val="19"/>
  </w:num>
  <w:num w:numId="17" w16cid:durableId="1893345686">
    <w:abstractNumId w:val="31"/>
  </w:num>
  <w:num w:numId="18" w16cid:durableId="1043793668">
    <w:abstractNumId w:val="37"/>
  </w:num>
  <w:num w:numId="19" w16cid:durableId="1863935670">
    <w:abstractNumId w:val="4"/>
  </w:num>
  <w:num w:numId="20" w16cid:durableId="1770151459">
    <w:abstractNumId w:val="5"/>
  </w:num>
  <w:num w:numId="21" w16cid:durableId="198903402">
    <w:abstractNumId w:val="32"/>
  </w:num>
  <w:num w:numId="22" w16cid:durableId="1977754532">
    <w:abstractNumId w:val="1"/>
  </w:num>
  <w:num w:numId="23" w16cid:durableId="1171944059">
    <w:abstractNumId w:val="15"/>
  </w:num>
  <w:num w:numId="24" w16cid:durableId="2044282977">
    <w:abstractNumId w:val="25"/>
  </w:num>
  <w:num w:numId="25" w16cid:durableId="1926718918">
    <w:abstractNumId w:val="29"/>
  </w:num>
  <w:num w:numId="26" w16cid:durableId="511727545">
    <w:abstractNumId w:val="10"/>
  </w:num>
  <w:num w:numId="27" w16cid:durableId="331684094">
    <w:abstractNumId w:val="8"/>
  </w:num>
  <w:num w:numId="28" w16cid:durableId="341200627">
    <w:abstractNumId w:val="35"/>
  </w:num>
  <w:num w:numId="29" w16cid:durableId="1077246227">
    <w:abstractNumId w:val="21"/>
  </w:num>
  <w:num w:numId="30" w16cid:durableId="1565406680">
    <w:abstractNumId w:val="24"/>
  </w:num>
  <w:num w:numId="31" w16cid:durableId="200483543">
    <w:abstractNumId w:val="30"/>
  </w:num>
  <w:num w:numId="32" w16cid:durableId="560948288">
    <w:abstractNumId w:val="22"/>
  </w:num>
  <w:num w:numId="33" w16cid:durableId="2028486945">
    <w:abstractNumId w:val="36"/>
  </w:num>
  <w:num w:numId="34" w16cid:durableId="1979845226">
    <w:abstractNumId w:val="13"/>
  </w:num>
  <w:num w:numId="35" w16cid:durableId="585773807">
    <w:abstractNumId w:val="18"/>
  </w:num>
  <w:num w:numId="36" w16cid:durableId="241842990">
    <w:abstractNumId w:val="2"/>
  </w:num>
  <w:num w:numId="37" w16cid:durableId="8272808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415">
    <w15:presenceInfo w15:providerId="None" w15:userId="Peng Tan 20240415"/>
  </w15:person>
  <w15:person w15:author="Peng Tan 20240416_1">
    <w15:presenceInfo w15:providerId="None" w15:userId="Peng Tan 20240416_1"/>
  </w15:person>
  <w15:person w15:author="OPPO">
    <w15:presenceInfo w15:providerId="None" w15:userId="OPPO"/>
  </w15:person>
  <w15:person w15:author="Nokia_47">
    <w15:presenceInfo w15:providerId="None" w15:userId="Nokia_47"/>
  </w15:person>
  <w15:person w15:author="Peng Tan 20240301">
    <w15:presenceInfo w15:providerId="None" w15:userId="Peng Tan 20240301"/>
  </w15:person>
  <w15:person w15:author="Peng Tan 20240416">
    <w15:presenceInfo w15:providerId="None" w15:userId="Peng Tan 20240416"/>
  </w15:person>
  <w15:person w15:author="Peng Tan 20240412">
    <w15:presenceInfo w15:providerId="None" w15:userId="Peng Tan 20240412"/>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7EA"/>
    <w:rsid w:val="00003913"/>
    <w:rsid w:val="0000457E"/>
    <w:rsid w:val="000048D8"/>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A22"/>
    <w:rsid w:val="00016E2A"/>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99D"/>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641"/>
    <w:rsid w:val="00036F60"/>
    <w:rsid w:val="00037B09"/>
    <w:rsid w:val="00037D5E"/>
    <w:rsid w:val="00040500"/>
    <w:rsid w:val="00040AD1"/>
    <w:rsid w:val="0004191C"/>
    <w:rsid w:val="000419F5"/>
    <w:rsid w:val="00041F82"/>
    <w:rsid w:val="000425DE"/>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84"/>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8CB"/>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778"/>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5D98"/>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1D48"/>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2C2"/>
    <w:rsid w:val="000A74C2"/>
    <w:rsid w:val="000A7562"/>
    <w:rsid w:val="000A776B"/>
    <w:rsid w:val="000A798A"/>
    <w:rsid w:val="000A7BEB"/>
    <w:rsid w:val="000A7C18"/>
    <w:rsid w:val="000A7E03"/>
    <w:rsid w:val="000A7F11"/>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77C"/>
    <w:rsid w:val="000B59D4"/>
    <w:rsid w:val="000B5BF4"/>
    <w:rsid w:val="000B5D81"/>
    <w:rsid w:val="000B5ECB"/>
    <w:rsid w:val="000B63D1"/>
    <w:rsid w:val="000B68CC"/>
    <w:rsid w:val="000B6960"/>
    <w:rsid w:val="000B6A7D"/>
    <w:rsid w:val="000B6BDE"/>
    <w:rsid w:val="000B7073"/>
    <w:rsid w:val="000B7233"/>
    <w:rsid w:val="000B7242"/>
    <w:rsid w:val="000B7297"/>
    <w:rsid w:val="000B7461"/>
    <w:rsid w:val="000B75A8"/>
    <w:rsid w:val="000B7988"/>
    <w:rsid w:val="000C0265"/>
    <w:rsid w:val="000C038C"/>
    <w:rsid w:val="000C09F4"/>
    <w:rsid w:val="000C0AB5"/>
    <w:rsid w:val="000C0DEF"/>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60A"/>
    <w:rsid w:val="000F2891"/>
    <w:rsid w:val="000F2895"/>
    <w:rsid w:val="000F2B40"/>
    <w:rsid w:val="000F2F95"/>
    <w:rsid w:val="000F3033"/>
    <w:rsid w:val="000F32C2"/>
    <w:rsid w:val="000F3A6D"/>
    <w:rsid w:val="000F3F78"/>
    <w:rsid w:val="000F44C8"/>
    <w:rsid w:val="000F4D69"/>
    <w:rsid w:val="000F518C"/>
    <w:rsid w:val="000F5579"/>
    <w:rsid w:val="000F5997"/>
    <w:rsid w:val="000F59F8"/>
    <w:rsid w:val="000F5BAD"/>
    <w:rsid w:val="000F5D4A"/>
    <w:rsid w:val="000F5D56"/>
    <w:rsid w:val="000F6582"/>
    <w:rsid w:val="000F658D"/>
    <w:rsid w:val="000F698F"/>
    <w:rsid w:val="000F6A30"/>
    <w:rsid w:val="00100158"/>
    <w:rsid w:val="0010015F"/>
    <w:rsid w:val="0010030F"/>
    <w:rsid w:val="00100517"/>
    <w:rsid w:val="00100A30"/>
    <w:rsid w:val="00100D84"/>
    <w:rsid w:val="00101C1A"/>
    <w:rsid w:val="00101C89"/>
    <w:rsid w:val="00102ECE"/>
    <w:rsid w:val="00102EE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07BF1"/>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65B"/>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2FB"/>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3FDC"/>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0E4"/>
    <w:rsid w:val="00155506"/>
    <w:rsid w:val="0015566F"/>
    <w:rsid w:val="00155A3E"/>
    <w:rsid w:val="00155B77"/>
    <w:rsid w:val="0015646D"/>
    <w:rsid w:val="001564AA"/>
    <w:rsid w:val="00156AAA"/>
    <w:rsid w:val="00156BEE"/>
    <w:rsid w:val="00156F00"/>
    <w:rsid w:val="00157073"/>
    <w:rsid w:val="001572AC"/>
    <w:rsid w:val="001573AE"/>
    <w:rsid w:val="00157623"/>
    <w:rsid w:val="00157BB2"/>
    <w:rsid w:val="00157D4E"/>
    <w:rsid w:val="0016017E"/>
    <w:rsid w:val="00160295"/>
    <w:rsid w:val="00160522"/>
    <w:rsid w:val="001609E8"/>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639"/>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60E"/>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AAB"/>
    <w:rsid w:val="00177BF5"/>
    <w:rsid w:val="00177D27"/>
    <w:rsid w:val="0018011F"/>
    <w:rsid w:val="00180325"/>
    <w:rsid w:val="00180CB1"/>
    <w:rsid w:val="00180F81"/>
    <w:rsid w:val="00181B0E"/>
    <w:rsid w:val="00181B1A"/>
    <w:rsid w:val="0018202D"/>
    <w:rsid w:val="0018218D"/>
    <w:rsid w:val="00182816"/>
    <w:rsid w:val="00182C05"/>
    <w:rsid w:val="00182DED"/>
    <w:rsid w:val="0018332F"/>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0DE"/>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5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5CFC"/>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051"/>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7B"/>
    <w:rsid w:val="001E07FF"/>
    <w:rsid w:val="001E09FA"/>
    <w:rsid w:val="001E0B6B"/>
    <w:rsid w:val="001E0BB7"/>
    <w:rsid w:val="001E1420"/>
    <w:rsid w:val="001E158F"/>
    <w:rsid w:val="001E1863"/>
    <w:rsid w:val="001E249A"/>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C4C"/>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ACD"/>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4C0"/>
    <w:rsid w:val="00201563"/>
    <w:rsid w:val="00202057"/>
    <w:rsid w:val="00202441"/>
    <w:rsid w:val="002027DA"/>
    <w:rsid w:val="00202BED"/>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5C11"/>
    <w:rsid w:val="00225C32"/>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B9F"/>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251"/>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08"/>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76D"/>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0F57"/>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01"/>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0C"/>
    <w:rsid w:val="002A6921"/>
    <w:rsid w:val="002A6B38"/>
    <w:rsid w:val="002A714C"/>
    <w:rsid w:val="002A7889"/>
    <w:rsid w:val="002A7C45"/>
    <w:rsid w:val="002A7CF7"/>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C17"/>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BC8"/>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02"/>
    <w:rsid w:val="002D679F"/>
    <w:rsid w:val="002D67A9"/>
    <w:rsid w:val="002D6861"/>
    <w:rsid w:val="002D759C"/>
    <w:rsid w:val="002D75A4"/>
    <w:rsid w:val="002D77F3"/>
    <w:rsid w:val="002D79BA"/>
    <w:rsid w:val="002D7AAB"/>
    <w:rsid w:val="002D7F53"/>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384"/>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00"/>
    <w:rsid w:val="00315604"/>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DFE"/>
    <w:rsid w:val="00317EE0"/>
    <w:rsid w:val="00320152"/>
    <w:rsid w:val="00320289"/>
    <w:rsid w:val="003207B2"/>
    <w:rsid w:val="003207C5"/>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06F"/>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63A"/>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2C6"/>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137"/>
    <w:rsid w:val="00360483"/>
    <w:rsid w:val="0036093F"/>
    <w:rsid w:val="00360CA8"/>
    <w:rsid w:val="00360D13"/>
    <w:rsid w:val="00361250"/>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1DD6"/>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55"/>
    <w:rsid w:val="00375360"/>
    <w:rsid w:val="003753B1"/>
    <w:rsid w:val="00375498"/>
    <w:rsid w:val="00375856"/>
    <w:rsid w:val="0037585D"/>
    <w:rsid w:val="00375BD5"/>
    <w:rsid w:val="00375D84"/>
    <w:rsid w:val="00375F07"/>
    <w:rsid w:val="00375F40"/>
    <w:rsid w:val="00375F59"/>
    <w:rsid w:val="00376118"/>
    <w:rsid w:val="0037677B"/>
    <w:rsid w:val="00376CF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1FF8"/>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5EDD"/>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798"/>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38E"/>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0CDF"/>
    <w:rsid w:val="003F11F7"/>
    <w:rsid w:val="003F12D4"/>
    <w:rsid w:val="003F179C"/>
    <w:rsid w:val="003F1A21"/>
    <w:rsid w:val="003F278E"/>
    <w:rsid w:val="003F2B02"/>
    <w:rsid w:val="003F2C3F"/>
    <w:rsid w:val="003F3339"/>
    <w:rsid w:val="003F3C5C"/>
    <w:rsid w:val="003F3CB2"/>
    <w:rsid w:val="003F4511"/>
    <w:rsid w:val="003F4A7C"/>
    <w:rsid w:val="003F4B6A"/>
    <w:rsid w:val="003F4F26"/>
    <w:rsid w:val="003F59F1"/>
    <w:rsid w:val="003F5EC9"/>
    <w:rsid w:val="003F618C"/>
    <w:rsid w:val="003F641E"/>
    <w:rsid w:val="003F662C"/>
    <w:rsid w:val="003F6FF5"/>
    <w:rsid w:val="003F72AC"/>
    <w:rsid w:val="003F76A5"/>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1FD"/>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674"/>
    <w:rsid w:val="00415A74"/>
    <w:rsid w:val="004161EE"/>
    <w:rsid w:val="00416A97"/>
    <w:rsid w:val="00416DCC"/>
    <w:rsid w:val="00417196"/>
    <w:rsid w:val="0041758B"/>
    <w:rsid w:val="00417958"/>
    <w:rsid w:val="004179C0"/>
    <w:rsid w:val="00417C30"/>
    <w:rsid w:val="00417D28"/>
    <w:rsid w:val="004205BC"/>
    <w:rsid w:val="004205ED"/>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337"/>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7E1"/>
    <w:rsid w:val="00450BDF"/>
    <w:rsid w:val="00450CD8"/>
    <w:rsid w:val="00450D66"/>
    <w:rsid w:val="00450FF0"/>
    <w:rsid w:val="0045115D"/>
    <w:rsid w:val="004511C3"/>
    <w:rsid w:val="00451BE2"/>
    <w:rsid w:val="00452213"/>
    <w:rsid w:val="00452A50"/>
    <w:rsid w:val="00452C35"/>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4F5"/>
    <w:rsid w:val="00457798"/>
    <w:rsid w:val="004577D8"/>
    <w:rsid w:val="00457984"/>
    <w:rsid w:val="00460780"/>
    <w:rsid w:val="00460861"/>
    <w:rsid w:val="00460CE2"/>
    <w:rsid w:val="00461017"/>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0A9"/>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1C8"/>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091"/>
    <w:rsid w:val="00496E0D"/>
    <w:rsid w:val="00496FE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00B"/>
    <w:rsid w:val="004A3655"/>
    <w:rsid w:val="004A3AF0"/>
    <w:rsid w:val="004A3C9E"/>
    <w:rsid w:val="004A3CB3"/>
    <w:rsid w:val="004A3CEC"/>
    <w:rsid w:val="004A3DA8"/>
    <w:rsid w:val="004A411E"/>
    <w:rsid w:val="004A423B"/>
    <w:rsid w:val="004A4240"/>
    <w:rsid w:val="004A4513"/>
    <w:rsid w:val="004A4818"/>
    <w:rsid w:val="004A4962"/>
    <w:rsid w:val="004A5442"/>
    <w:rsid w:val="004A549D"/>
    <w:rsid w:val="004A57CF"/>
    <w:rsid w:val="004A5928"/>
    <w:rsid w:val="004A6037"/>
    <w:rsid w:val="004A609C"/>
    <w:rsid w:val="004A612B"/>
    <w:rsid w:val="004A644F"/>
    <w:rsid w:val="004A6678"/>
    <w:rsid w:val="004A6E54"/>
    <w:rsid w:val="004A7600"/>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43C"/>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1F59"/>
    <w:rsid w:val="004E2296"/>
    <w:rsid w:val="004E241E"/>
    <w:rsid w:val="004E2459"/>
    <w:rsid w:val="004E2B56"/>
    <w:rsid w:val="004E30FB"/>
    <w:rsid w:val="004E32D6"/>
    <w:rsid w:val="004E33CA"/>
    <w:rsid w:val="004E3498"/>
    <w:rsid w:val="004E3644"/>
    <w:rsid w:val="004E36F3"/>
    <w:rsid w:val="004E38D4"/>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8DC"/>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2BA"/>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0E1C"/>
    <w:rsid w:val="00521294"/>
    <w:rsid w:val="00521583"/>
    <w:rsid w:val="005217EB"/>
    <w:rsid w:val="005217EC"/>
    <w:rsid w:val="005218E2"/>
    <w:rsid w:val="0052209F"/>
    <w:rsid w:val="005220A1"/>
    <w:rsid w:val="005220E5"/>
    <w:rsid w:val="005222E5"/>
    <w:rsid w:val="005223A2"/>
    <w:rsid w:val="0052285B"/>
    <w:rsid w:val="005229C3"/>
    <w:rsid w:val="00523096"/>
    <w:rsid w:val="00523215"/>
    <w:rsid w:val="005233E7"/>
    <w:rsid w:val="00523468"/>
    <w:rsid w:val="00523644"/>
    <w:rsid w:val="005246DD"/>
    <w:rsid w:val="00524F12"/>
    <w:rsid w:val="005254C5"/>
    <w:rsid w:val="005256C7"/>
    <w:rsid w:val="0052585A"/>
    <w:rsid w:val="005258CC"/>
    <w:rsid w:val="00525AB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66"/>
    <w:rsid w:val="005330BA"/>
    <w:rsid w:val="00533124"/>
    <w:rsid w:val="00533276"/>
    <w:rsid w:val="00533ABE"/>
    <w:rsid w:val="00533BBF"/>
    <w:rsid w:val="00533BF8"/>
    <w:rsid w:val="00533F49"/>
    <w:rsid w:val="00534A0E"/>
    <w:rsid w:val="00535092"/>
    <w:rsid w:val="00535910"/>
    <w:rsid w:val="00535E7D"/>
    <w:rsid w:val="00536317"/>
    <w:rsid w:val="00536928"/>
    <w:rsid w:val="00536990"/>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5A7"/>
    <w:rsid w:val="00543692"/>
    <w:rsid w:val="005439F1"/>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AFC"/>
    <w:rsid w:val="00560C31"/>
    <w:rsid w:val="0056107D"/>
    <w:rsid w:val="005612B0"/>
    <w:rsid w:val="005616EB"/>
    <w:rsid w:val="00562104"/>
    <w:rsid w:val="00562244"/>
    <w:rsid w:val="00562258"/>
    <w:rsid w:val="00562593"/>
    <w:rsid w:val="005626A7"/>
    <w:rsid w:val="005630EC"/>
    <w:rsid w:val="005631A2"/>
    <w:rsid w:val="00563622"/>
    <w:rsid w:val="0056368E"/>
    <w:rsid w:val="00563EFA"/>
    <w:rsid w:val="00563F45"/>
    <w:rsid w:val="005641FD"/>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5DD"/>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5F95"/>
    <w:rsid w:val="005760CC"/>
    <w:rsid w:val="0057660D"/>
    <w:rsid w:val="00576634"/>
    <w:rsid w:val="00576BAB"/>
    <w:rsid w:val="00576CC6"/>
    <w:rsid w:val="00577306"/>
    <w:rsid w:val="00577D51"/>
    <w:rsid w:val="0058007A"/>
    <w:rsid w:val="00580177"/>
    <w:rsid w:val="00580435"/>
    <w:rsid w:val="00580468"/>
    <w:rsid w:val="005804C9"/>
    <w:rsid w:val="005808C0"/>
    <w:rsid w:val="00580BE4"/>
    <w:rsid w:val="00581136"/>
    <w:rsid w:val="005820D8"/>
    <w:rsid w:val="00582B9C"/>
    <w:rsid w:val="00582F5C"/>
    <w:rsid w:val="005833A0"/>
    <w:rsid w:val="005842A5"/>
    <w:rsid w:val="00584D06"/>
    <w:rsid w:val="00584D54"/>
    <w:rsid w:val="005852E7"/>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206"/>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10F"/>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022"/>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04D"/>
    <w:rsid w:val="005C327C"/>
    <w:rsid w:val="005C32DB"/>
    <w:rsid w:val="005C3891"/>
    <w:rsid w:val="005C425D"/>
    <w:rsid w:val="005C4F9A"/>
    <w:rsid w:val="005C559C"/>
    <w:rsid w:val="005C5CC4"/>
    <w:rsid w:val="005C5D16"/>
    <w:rsid w:val="005C5ECB"/>
    <w:rsid w:val="005C6B41"/>
    <w:rsid w:val="005C72A0"/>
    <w:rsid w:val="005C79FC"/>
    <w:rsid w:val="005C7AFD"/>
    <w:rsid w:val="005D0371"/>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3BA9"/>
    <w:rsid w:val="0060461A"/>
    <w:rsid w:val="00604688"/>
    <w:rsid w:val="00604A98"/>
    <w:rsid w:val="00604C5E"/>
    <w:rsid w:val="00604C84"/>
    <w:rsid w:val="00604E07"/>
    <w:rsid w:val="006051F4"/>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4328"/>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813"/>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849"/>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0C"/>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C32"/>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7B"/>
    <w:rsid w:val="00682183"/>
    <w:rsid w:val="006824C8"/>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9F8"/>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497"/>
    <w:rsid w:val="006A26D7"/>
    <w:rsid w:val="006A2847"/>
    <w:rsid w:val="006A28B1"/>
    <w:rsid w:val="006A2B99"/>
    <w:rsid w:val="006A2D2E"/>
    <w:rsid w:val="006A2F8D"/>
    <w:rsid w:val="006A3560"/>
    <w:rsid w:val="006A3A3B"/>
    <w:rsid w:val="006A3C4C"/>
    <w:rsid w:val="006A3E09"/>
    <w:rsid w:val="006A41D1"/>
    <w:rsid w:val="006A4A6C"/>
    <w:rsid w:val="006A4A75"/>
    <w:rsid w:val="006A4C1E"/>
    <w:rsid w:val="006A4CC6"/>
    <w:rsid w:val="006A4EAB"/>
    <w:rsid w:val="006A5507"/>
    <w:rsid w:val="006A5CC6"/>
    <w:rsid w:val="006A618C"/>
    <w:rsid w:val="006A62D1"/>
    <w:rsid w:val="006A6AB5"/>
    <w:rsid w:val="006A6B61"/>
    <w:rsid w:val="006A6C53"/>
    <w:rsid w:val="006A700B"/>
    <w:rsid w:val="006A709B"/>
    <w:rsid w:val="006A7195"/>
    <w:rsid w:val="006A7D36"/>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B7E5A"/>
    <w:rsid w:val="006C0366"/>
    <w:rsid w:val="006C0674"/>
    <w:rsid w:val="006C0712"/>
    <w:rsid w:val="006C087F"/>
    <w:rsid w:val="006C0BBE"/>
    <w:rsid w:val="006C0D5D"/>
    <w:rsid w:val="006C1665"/>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5E74"/>
    <w:rsid w:val="006C64AD"/>
    <w:rsid w:val="006C6767"/>
    <w:rsid w:val="006C7165"/>
    <w:rsid w:val="006C733C"/>
    <w:rsid w:val="006C74C2"/>
    <w:rsid w:val="006C793A"/>
    <w:rsid w:val="006C794D"/>
    <w:rsid w:val="006D016E"/>
    <w:rsid w:val="006D040A"/>
    <w:rsid w:val="006D094D"/>
    <w:rsid w:val="006D0D68"/>
    <w:rsid w:val="006D0E8D"/>
    <w:rsid w:val="006D1F4A"/>
    <w:rsid w:val="006D287D"/>
    <w:rsid w:val="006D2E79"/>
    <w:rsid w:val="006D3294"/>
    <w:rsid w:val="006D3547"/>
    <w:rsid w:val="006D3AAB"/>
    <w:rsid w:val="006D3C9C"/>
    <w:rsid w:val="006D3F0A"/>
    <w:rsid w:val="006D4028"/>
    <w:rsid w:val="006D40DE"/>
    <w:rsid w:val="006D4357"/>
    <w:rsid w:val="006D452E"/>
    <w:rsid w:val="006D4595"/>
    <w:rsid w:val="006D4EF7"/>
    <w:rsid w:val="006D502A"/>
    <w:rsid w:val="006D537D"/>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BF4"/>
    <w:rsid w:val="006E2D0A"/>
    <w:rsid w:val="006E2D0D"/>
    <w:rsid w:val="006E2F81"/>
    <w:rsid w:val="006E305F"/>
    <w:rsid w:val="006E30B0"/>
    <w:rsid w:val="006E36E4"/>
    <w:rsid w:val="006E3921"/>
    <w:rsid w:val="006E3B5C"/>
    <w:rsid w:val="006E437E"/>
    <w:rsid w:val="006E4489"/>
    <w:rsid w:val="006E46AD"/>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6A"/>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4BC8"/>
    <w:rsid w:val="007253E1"/>
    <w:rsid w:val="0072574B"/>
    <w:rsid w:val="00725B7D"/>
    <w:rsid w:val="00725B96"/>
    <w:rsid w:val="0072623F"/>
    <w:rsid w:val="00726482"/>
    <w:rsid w:val="0072685E"/>
    <w:rsid w:val="0072689B"/>
    <w:rsid w:val="00726ADD"/>
    <w:rsid w:val="00726E18"/>
    <w:rsid w:val="00727445"/>
    <w:rsid w:val="0072757B"/>
    <w:rsid w:val="00727BD1"/>
    <w:rsid w:val="00730052"/>
    <w:rsid w:val="007302FA"/>
    <w:rsid w:val="00730335"/>
    <w:rsid w:val="007304FE"/>
    <w:rsid w:val="007306D3"/>
    <w:rsid w:val="00730782"/>
    <w:rsid w:val="00730B73"/>
    <w:rsid w:val="00730CBD"/>
    <w:rsid w:val="00730DA5"/>
    <w:rsid w:val="00731799"/>
    <w:rsid w:val="00731BA4"/>
    <w:rsid w:val="00731BB7"/>
    <w:rsid w:val="007320B2"/>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37E38"/>
    <w:rsid w:val="00737EDD"/>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6E6A"/>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319"/>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57FCB"/>
    <w:rsid w:val="00760074"/>
    <w:rsid w:val="007600C9"/>
    <w:rsid w:val="00760252"/>
    <w:rsid w:val="0076030D"/>
    <w:rsid w:val="007606FB"/>
    <w:rsid w:val="00760CD2"/>
    <w:rsid w:val="00760DCB"/>
    <w:rsid w:val="00761415"/>
    <w:rsid w:val="007628E6"/>
    <w:rsid w:val="00762A3A"/>
    <w:rsid w:val="00762D68"/>
    <w:rsid w:val="007630BD"/>
    <w:rsid w:val="0076327F"/>
    <w:rsid w:val="0076329E"/>
    <w:rsid w:val="007639B9"/>
    <w:rsid w:val="00763CB3"/>
    <w:rsid w:val="00763F3A"/>
    <w:rsid w:val="0076460D"/>
    <w:rsid w:val="00764647"/>
    <w:rsid w:val="00764A3E"/>
    <w:rsid w:val="00764F8A"/>
    <w:rsid w:val="007652E9"/>
    <w:rsid w:val="00765304"/>
    <w:rsid w:val="007653FF"/>
    <w:rsid w:val="007655F4"/>
    <w:rsid w:val="00765B45"/>
    <w:rsid w:val="00765DBC"/>
    <w:rsid w:val="00765DF0"/>
    <w:rsid w:val="0076622D"/>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A69"/>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5808"/>
    <w:rsid w:val="007762A9"/>
    <w:rsid w:val="00776C68"/>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3C9"/>
    <w:rsid w:val="007847F1"/>
    <w:rsid w:val="00784C48"/>
    <w:rsid w:val="007850A8"/>
    <w:rsid w:val="00785248"/>
    <w:rsid w:val="0078559B"/>
    <w:rsid w:val="00785776"/>
    <w:rsid w:val="00785B27"/>
    <w:rsid w:val="00785D2A"/>
    <w:rsid w:val="0078607F"/>
    <w:rsid w:val="007864E1"/>
    <w:rsid w:val="00786D50"/>
    <w:rsid w:val="007870D3"/>
    <w:rsid w:val="00787466"/>
    <w:rsid w:val="00787535"/>
    <w:rsid w:val="007876DD"/>
    <w:rsid w:val="007878E2"/>
    <w:rsid w:val="007878E3"/>
    <w:rsid w:val="00787F4F"/>
    <w:rsid w:val="007901B2"/>
    <w:rsid w:val="0079032E"/>
    <w:rsid w:val="00790A39"/>
    <w:rsid w:val="00790AAA"/>
    <w:rsid w:val="00790FB1"/>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A761E"/>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4C06"/>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0A9"/>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63A2"/>
    <w:rsid w:val="007D7635"/>
    <w:rsid w:val="007D7959"/>
    <w:rsid w:val="007D7979"/>
    <w:rsid w:val="007D7B36"/>
    <w:rsid w:val="007D7D16"/>
    <w:rsid w:val="007E018B"/>
    <w:rsid w:val="007E05C3"/>
    <w:rsid w:val="007E0A3E"/>
    <w:rsid w:val="007E0C8D"/>
    <w:rsid w:val="007E106C"/>
    <w:rsid w:val="007E133F"/>
    <w:rsid w:val="007E1513"/>
    <w:rsid w:val="007E1557"/>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AEF"/>
    <w:rsid w:val="007F2E57"/>
    <w:rsid w:val="007F3266"/>
    <w:rsid w:val="007F326F"/>
    <w:rsid w:val="007F34B0"/>
    <w:rsid w:val="007F365D"/>
    <w:rsid w:val="007F38FF"/>
    <w:rsid w:val="007F39C6"/>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5C"/>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DE9"/>
    <w:rsid w:val="00813F15"/>
    <w:rsid w:val="00813F55"/>
    <w:rsid w:val="00814422"/>
    <w:rsid w:val="00814682"/>
    <w:rsid w:val="008148AC"/>
    <w:rsid w:val="00814BD1"/>
    <w:rsid w:val="00814F56"/>
    <w:rsid w:val="00815DB1"/>
    <w:rsid w:val="00815F9F"/>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1E5F"/>
    <w:rsid w:val="008227F6"/>
    <w:rsid w:val="00822A61"/>
    <w:rsid w:val="00822D52"/>
    <w:rsid w:val="00822DE7"/>
    <w:rsid w:val="00823200"/>
    <w:rsid w:val="0082347D"/>
    <w:rsid w:val="00824105"/>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4F"/>
    <w:rsid w:val="00832E83"/>
    <w:rsid w:val="0083301C"/>
    <w:rsid w:val="00833041"/>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5CC4"/>
    <w:rsid w:val="00836021"/>
    <w:rsid w:val="0083671E"/>
    <w:rsid w:val="00836A6D"/>
    <w:rsid w:val="00836FAE"/>
    <w:rsid w:val="00837726"/>
    <w:rsid w:val="00837B87"/>
    <w:rsid w:val="00837C59"/>
    <w:rsid w:val="00840520"/>
    <w:rsid w:val="00840B59"/>
    <w:rsid w:val="00840CA7"/>
    <w:rsid w:val="00840CBE"/>
    <w:rsid w:val="0084143E"/>
    <w:rsid w:val="008419CC"/>
    <w:rsid w:val="00841AD1"/>
    <w:rsid w:val="008428E8"/>
    <w:rsid w:val="00842F97"/>
    <w:rsid w:val="0084372C"/>
    <w:rsid w:val="00843F53"/>
    <w:rsid w:val="0084416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071"/>
    <w:rsid w:val="00861111"/>
    <w:rsid w:val="008617BD"/>
    <w:rsid w:val="00861DBF"/>
    <w:rsid w:val="00861F05"/>
    <w:rsid w:val="00862820"/>
    <w:rsid w:val="00862E91"/>
    <w:rsid w:val="00862EF6"/>
    <w:rsid w:val="008632B2"/>
    <w:rsid w:val="00863499"/>
    <w:rsid w:val="00863738"/>
    <w:rsid w:val="0086377B"/>
    <w:rsid w:val="008637F5"/>
    <w:rsid w:val="008639F5"/>
    <w:rsid w:val="00863C2A"/>
    <w:rsid w:val="00863C4E"/>
    <w:rsid w:val="008640AF"/>
    <w:rsid w:val="00864AEE"/>
    <w:rsid w:val="0086598D"/>
    <w:rsid w:val="00865ACA"/>
    <w:rsid w:val="00867093"/>
    <w:rsid w:val="0086758F"/>
    <w:rsid w:val="008676D2"/>
    <w:rsid w:val="00867A01"/>
    <w:rsid w:val="00867A8D"/>
    <w:rsid w:val="00867AFF"/>
    <w:rsid w:val="00867C12"/>
    <w:rsid w:val="00870338"/>
    <w:rsid w:val="008706C7"/>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6A7"/>
    <w:rsid w:val="008738D0"/>
    <w:rsid w:val="00873A92"/>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8FF"/>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AC9"/>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4B1"/>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CC9"/>
    <w:rsid w:val="008D4EC9"/>
    <w:rsid w:val="008D522D"/>
    <w:rsid w:val="008D57B2"/>
    <w:rsid w:val="008D5DAD"/>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5F3"/>
    <w:rsid w:val="008E5DBF"/>
    <w:rsid w:val="008E61DE"/>
    <w:rsid w:val="008E6593"/>
    <w:rsid w:val="008E6F9C"/>
    <w:rsid w:val="008E711D"/>
    <w:rsid w:val="008E73AB"/>
    <w:rsid w:val="008E7A88"/>
    <w:rsid w:val="008E7B75"/>
    <w:rsid w:val="008F02ED"/>
    <w:rsid w:val="008F033C"/>
    <w:rsid w:val="008F0869"/>
    <w:rsid w:val="008F08E7"/>
    <w:rsid w:val="008F0934"/>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6BF"/>
    <w:rsid w:val="00904BDF"/>
    <w:rsid w:val="00904F0A"/>
    <w:rsid w:val="00904F5D"/>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AF8"/>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652"/>
    <w:rsid w:val="009226AD"/>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297"/>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1FB9"/>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DC8"/>
    <w:rsid w:val="00934F41"/>
    <w:rsid w:val="00935294"/>
    <w:rsid w:val="009352F1"/>
    <w:rsid w:val="0093555C"/>
    <w:rsid w:val="0093575B"/>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EED"/>
    <w:rsid w:val="009501EB"/>
    <w:rsid w:val="009504FB"/>
    <w:rsid w:val="009508C2"/>
    <w:rsid w:val="00950C01"/>
    <w:rsid w:val="00950E54"/>
    <w:rsid w:val="00950E9F"/>
    <w:rsid w:val="00950F90"/>
    <w:rsid w:val="00951C16"/>
    <w:rsid w:val="00951F2A"/>
    <w:rsid w:val="00952BC8"/>
    <w:rsid w:val="00952ED0"/>
    <w:rsid w:val="00953185"/>
    <w:rsid w:val="0095391E"/>
    <w:rsid w:val="00953B0C"/>
    <w:rsid w:val="00953BB8"/>
    <w:rsid w:val="00953BF1"/>
    <w:rsid w:val="0095446E"/>
    <w:rsid w:val="0095454A"/>
    <w:rsid w:val="00954584"/>
    <w:rsid w:val="009546E6"/>
    <w:rsid w:val="00954B90"/>
    <w:rsid w:val="00954FEF"/>
    <w:rsid w:val="00955A63"/>
    <w:rsid w:val="00955A76"/>
    <w:rsid w:val="00955BFA"/>
    <w:rsid w:val="00955C07"/>
    <w:rsid w:val="00955C63"/>
    <w:rsid w:val="00955D69"/>
    <w:rsid w:val="00955F6B"/>
    <w:rsid w:val="00956248"/>
    <w:rsid w:val="009568E9"/>
    <w:rsid w:val="00956BEE"/>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4D4"/>
    <w:rsid w:val="0096469C"/>
    <w:rsid w:val="0096481C"/>
    <w:rsid w:val="009649CE"/>
    <w:rsid w:val="00964B87"/>
    <w:rsid w:val="00964EF8"/>
    <w:rsid w:val="00964EFD"/>
    <w:rsid w:val="009650F2"/>
    <w:rsid w:val="0096520D"/>
    <w:rsid w:val="00965342"/>
    <w:rsid w:val="00965345"/>
    <w:rsid w:val="0096543F"/>
    <w:rsid w:val="009655C8"/>
    <w:rsid w:val="009657D1"/>
    <w:rsid w:val="00965F45"/>
    <w:rsid w:val="00966588"/>
    <w:rsid w:val="00966690"/>
    <w:rsid w:val="00966C77"/>
    <w:rsid w:val="00966E06"/>
    <w:rsid w:val="00966E94"/>
    <w:rsid w:val="00967719"/>
    <w:rsid w:val="009705D5"/>
    <w:rsid w:val="00970A94"/>
    <w:rsid w:val="00970B4D"/>
    <w:rsid w:val="00970EB8"/>
    <w:rsid w:val="00970F28"/>
    <w:rsid w:val="009710A6"/>
    <w:rsid w:val="0097126E"/>
    <w:rsid w:val="009717AB"/>
    <w:rsid w:val="009718A7"/>
    <w:rsid w:val="00971D8B"/>
    <w:rsid w:val="00971DA6"/>
    <w:rsid w:val="00972149"/>
    <w:rsid w:val="009726B4"/>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480"/>
    <w:rsid w:val="00980AEB"/>
    <w:rsid w:val="009813CD"/>
    <w:rsid w:val="00981B2F"/>
    <w:rsid w:val="00981F0C"/>
    <w:rsid w:val="0098297C"/>
    <w:rsid w:val="00982AA2"/>
    <w:rsid w:val="00983BEC"/>
    <w:rsid w:val="00983EAF"/>
    <w:rsid w:val="00983F9A"/>
    <w:rsid w:val="00984441"/>
    <w:rsid w:val="009844FF"/>
    <w:rsid w:val="0098456A"/>
    <w:rsid w:val="009845CD"/>
    <w:rsid w:val="00984627"/>
    <w:rsid w:val="00984EA0"/>
    <w:rsid w:val="0098579B"/>
    <w:rsid w:val="00985833"/>
    <w:rsid w:val="00985A83"/>
    <w:rsid w:val="00986282"/>
    <w:rsid w:val="009862F2"/>
    <w:rsid w:val="0098650A"/>
    <w:rsid w:val="0098694F"/>
    <w:rsid w:val="009871EF"/>
    <w:rsid w:val="00987942"/>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89"/>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43A"/>
    <w:rsid w:val="009D5782"/>
    <w:rsid w:val="009D5952"/>
    <w:rsid w:val="009D5CFB"/>
    <w:rsid w:val="009D6466"/>
    <w:rsid w:val="009D6847"/>
    <w:rsid w:val="009D6A57"/>
    <w:rsid w:val="009D6ABA"/>
    <w:rsid w:val="009D6CE1"/>
    <w:rsid w:val="009D7258"/>
    <w:rsid w:val="009D7295"/>
    <w:rsid w:val="009D73A5"/>
    <w:rsid w:val="009D7DE9"/>
    <w:rsid w:val="009E0904"/>
    <w:rsid w:val="009E093E"/>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253"/>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290"/>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3C"/>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6B65"/>
    <w:rsid w:val="00A17AC0"/>
    <w:rsid w:val="00A17B50"/>
    <w:rsid w:val="00A17DA9"/>
    <w:rsid w:val="00A17EA6"/>
    <w:rsid w:val="00A20129"/>
    <w:rsid w:val="00A20365"/>
    <w:rsid w:val="00A20F24"/>
    <w:rsid w:val="00A2115B"/>
    <w:rsid w:val="00A21161"/>
    <w:rsid w:val="00A218E1"/>
    <w:rsid w:val="00A21DCC"/>
    <w:rsid w:val="00A22216"/>
    <w:rsid w:val="00A2240F"/>
    <w:rsid w:val="00A227EC"/>
    <w:rsid w:val="00A22AC9"/>
    <w:rsid w:val="00A22B67"/>
    <w:rsid w:val="00A22E35"/>
    <w:rsid w:val="00A23164"/>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2D53"/>
    <w:rsid w:val="00A33357"/>
    <w:rsid w:val="00A336DC"/>
    <w:rsid w:val="00A34A02"/>
    <w:rsid w:val="00A34E1B"/>
    <w:rsid w:val="00A35127"/>
    <w:rsid w:val="00A35852"/>
    <w:rsid w:val="00A358CE"/>
    <w:rsid w:val="00A35D73"/>
    <w:rsid w:val="00A35E6C"/>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D40"/>
    <w:rsid w:val="00A51EE2"/>
    <w:rsid w:val="00A51FA9"/>
    <w:rsid w:val="00A52133"/>
    <w:rsid w:val="00A521F5"/>
    <w:rsid w:val="00A5247A"/>
    <w:rsid w:val="00A5260D"/>
    <w:rsid w:val="00A5263D"/>
    <w:rsid w:val="00A52957"/>
    <w:rsid w:val="00A5295C"/>
    <w:rsid w:val="00A52B8E"/>
    <w:rsid w:val="00A5332C"/>
    <w:rsid w:val="00A533E2"/>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56F"/>
    <w:rsid w:val="00A618F2"/>
    <w:rsid w:val="00A61996"/>
    <w:rsid w:val="00A61BC7"/>
    <w:rsid w:val="00A620A4"/>
    <w:rsid w:val="00A621F4"/>
    <w:rsid w:val="00A62404"/>
    <w:rsid w:val="00A626FF"/>
    <w:rsid w:val="00A6285F"/>
    <w:rsid w:val="00A629B4"/>
    <w:rsid w:val="00A63411"/>
    <w:rsid w:val="00A63A59"/>
    <w:rsid w:val="00A63ACF"/>
    <w:rsid w:val="00A64658"/>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A2"/>
    <w:rsid w:val="00A70FD1"/>
    <w:rsid w:val="00A71565"/>
    <w:rsid w:val="00A71D0B"/>
    <w:rsid w:val="00A720BA"/>
    <w:rsid w:val="00A7269D"/>
    <w:rsid w:val="00A728B2"/>
    <w:rsid w:val="00A72B36"/>
    <w:rsid w:val="00A73067"/>
    <w:rsid w:val="00A7348F"/>
    <w:rsid w:val="00A735E0"/>
    <w:rsid w:val="00A73979"/>
    <w:rsid w:val="00A73D33"/>
    <w:rsid w:val="00A74709"/>
    <w:rsid w:val="00A74914"/>
    <w:rsid w:val="00A74F44"/>
    <w:rsid w:val="00A751E7"/>
    <w:rsid w:val="00A7566C"/>
    <w:rsid w:val="00A7577A"/>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0FB5"/>
    <w:rsid w:val="00A91358"/>
    <w:rsid w:val="00A914D4"/>
    <w:rsid w:val="00A91542"/>
    <w:rsid w:val="00A91648"/>
    <w:rsid w:val="00A91F69"/>
    <w:rsid w:val="00A92857"/>
    <w:rsid w:val="00A92917"/>
    <w:rsid w:val="00A92C2C"/>
    <w:rsid w:val="00A9318D"/>
    <w:rsid w:val="00A93603"/>
    <w:rsid w:val="00A93D72"/>
    <w:rsid w:val="00A93F1E"/>
    <w:rsid w:val="00A93F20"/>
    <w:rsid w:val="00A946DA"/>
    <w:rsid w:val="00A9483E"/>
    <w:rsid w:val="00A94DDC"/>
    <w:rsid w:val="00A9508D"/>
    <w:rsid w:val="00A95F00"/>
    <w:rsid w:val="00A96A05"/>
    <w:rsid w:val="00A96C0B"/>
    <w:rsid w:val="00A96CDB"/>
    <w:rsid w:val="00A96D04"/>
    <w:rsid w:val="00A96D34"/>
    <w:rsid w:val="00A96E5F"/>
    <w:rsid w:val="00A97D58"/>
    <w:rsid w:val="00AA0F20"/>
    <w:rsid w:val="00AA1ABC"/>
    <w:rsid w:val="00AA1D12"/>
    <w:rsid w:val="00AA1F0B"/>
    <w:rsid w:val="00AA251D"/>
    <w:rsid w:val="00AA2752"/>
    <w:rsid w:val="00AA28F4"/>
    <w:rsid w:val="00AA2BC0"/>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1E9C"/>
    <w:rsid w:val="00AC219C"/>
    <w:rsid w:val="00AC221E"/>
    <w:rsid w:val="00AC2273"/>
    <w:rsid w:val="00AC27EF"/>
    <w:rsid w:val="00AC2A30"/>
    <w:rsid w:val="00AC2D21"/>
    <w:rsid w:val="00AC2FC5"/>
    <w:rsid w:val="00AC30B1"/>
    <w:rsid w:val="00AC3169"/>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9E"/>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481"/>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48C"/>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0B"/>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56E"/>
    <w:rsid w:val="00B20B49"/>
    <w:rsid w:val="00B21F05"/>
    <w:rsid w:val="00B21FBF"/>
    <w:rsid w:val="00B2258D"/>
    <w:rsid w:val="00B22787"/>
    <w:rsid w:val="00B2280A"/>
    <w:rsid w:val="00B22CBB"/>
    <w:rsid w:val="00B22E83"/>
    <w:rsid w:val="00B234C2"/>
    <w:rsid w:val="00B2392D"/>
    <w:rsid w:val="00B249C5"/>
    <w:rsid w:val="00B249FB"/>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A1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8FE"/>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398"/>
    <w:rsid w:val="00B47440"/>
    <w:rsid w:val="00B4772E"/>
    <w:rsid w:val="00B4785E"/>
    <w:rsid w:val="00B47AFE"/>
    <w:rsid w:val="00B47FB3"/>
    <w:rsid w:val="00B505E1"/>
    <w:rsid w:val="00B507C4"/>
    <w:rsid w:val="00B50BAF"/>
    <w:rsid w:val="00B50C51"/>
    <w:rsid w:val="00B5111F"/>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4F57"/>
    <w:rsid w:val="00B55365"/>
    <w:rsid w:val="00B55518"/>
    <w:rsid w:val="00B558BE"/>
    <w:rsid w:val="00B55CD4"/>
    <w:rsid w:val="00B55F19"/>
    <w:rsid w:val="00B55FDB"/>
    <w:rsid w:val="00B56962"/>
    <w:rsid w:val="00B56F22"/>
    <w:rsid w:val="00B573B8"/>
    <w:rsid w:val="00B6014F"/>
    <w:rsid w:val="00B6040D"/>
    <w:rsid w:val="00B6057C"/>
    <w:rsid w:val="00B60DC8"/>
    <w:rsid w:val="00B61C35"/>
    <w:rsid w:val="00B61D2C"/>
    <w:rsid w:val="00B6215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67B74"/>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E8E"/>
    <w:rsid w:val="00B81075"/>
    <w:rsid w:val="00B81226"/>
    <w:rsid w:val="00B812D1"/>
    <w:rsid w:val="00B81817"/>
    <w:rsid w:val="00B82805"/>
    <w:rsid w:val="00B82DF8"/>
    <w:rsid w:val="00B83363"/>
    <w:rsid w:val="00B8469E"/>
    <w:rsid w:val="00B84DC5"/>
    <w:rsid w:val="00B850B3"/>
    <w:rsid w:val="00B8545F"/>
    <w:rsid w:val="00B85868"/>
    <w:rsid w:val="00B858EC"/>
    <w:rsid w:val="00B866E7"/>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BD1"/>
    <w:rsid w:val="00B92C41"/>
    <w:rsid w:val="00B931C4"/>
    <w:rsid w:val="00B93D3F"/>
    <w:rsid w:val="00B9445C"/>
    <w:rsid w:val="00B94636"/>
    <w:rsid w:val="00B94A55"/>
    <w:rsid w:val="00B9528B"/>
    <w:rsid w:val="00B952A3"/>
    <w:rsid w:val="00B952EF"/>
    <w:rsid w:val="00B95C18"/>
    <w:rsid w:val="00B96AD7"/>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6F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461"/>
    <w:rsid w:val="00BB470F"/>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3F53"/>
    <w:rsid w:val="00BC42FD"/>
    <w:rsid w:val="00BC43DD"/>
    <w:rsid w:val="00BC46FF"/>
    <w:rsid w:val="00BC4EEA"/>
    <w:rsid w:val="00BC5011"/>
    <w:rsid w:val="00BC50D5"/>
    <w:rsid w:val="00BC52BE"/>
    <w:rsid w:val="00BC531E"/>
    <w:rsid w:val="00BC5390"/>
    <w:rsid w:val="00BC546E"/>
    <w:rsid w:val="00BC577E"/>
    <w:rsid w:val="00BC5783"/>
    <w:rsid w:val="00BC57B1"/>
    <w:rsid w:val="00BC5816"/>
    <w:rsid w:val="00BC5924"/>
    <w:rsid w:val="00BC5B7A"/>
    <w:rsid w:val="00BC60D4"/>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AC6"/>
    <w:rsid w:val="00C00CF6"/>
    <w:rsid w:val="00C01095"/>
    <w:rsid w:val="00C0113A"/>
    <w:rsid w:val="00C011C9"/>
    <w:rsid w:val="00C013F1"/>
    <w:rsid w:val="00C0175F"/>
    <w:rsid w:val="00C01853"/>
    <w:rsid w:val="00C018E8"/>
    <w:rsid w:val="00C01E13"/>
    <w:rsid w:val="00C02293"/>
    <w:rsid w:val="00C026AB"/>
    <w:rsid w:val="00C026CB"/>
    <w:rsid w:val="00C02A09"/>
    <w:rsid w:val="00C0339F"/>
    <w:rsid w:val="00C03655"/>
    <w:rsid w:val="00C03B26"/>
    <w:rsid w:val="00C03C41"/>
    <w:rsid w:val="00C04282"/>
    <w:rsid w:val="00C044D8"/>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4F"/>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1B"/>
    <w:rsid w:val="00C12EFD"/>
    <w:rsid w:val="00C1319C"/>
    <w:rsid w:val="00C13743"/>
    <w:rsid w:val="00C138B0"/>
    <w:rsid w:val="00C13B6A"/>
    <w:rsid w:val="00C13E7C"/>
    <w:rsid w:val="00C1424E"/>
    <w:rsid w:val="00C14261"/>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07F"/>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D14"/>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66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67F8A"/>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AE4"/>
    <w:rsid w:val="00C84F01"/>
    <w:rsid w:val="00C84F86"/>
    <w:rsid w:val="00C8503B"/>
    <w:rsid w:val="00C851C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60"/>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1DB"/>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17"/>
    <w:rsid w:val="00CC7825"/>
    <w:rsid w:val="00CD0352"/>
    <w:rsid w:val="00CD05DB"/>
    <w:rsid w:val="00CD0DC9"/>
    <w:rsid w:val="00CD1E52"/>
    <w:rsid w:val="00CD2069"/>
    <w:rsid w:val="00CD20B6"/>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5627"/>
    <w:rsid w:val="00CE61B0"/>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D39"/>
    <w:rsid w:val="00D02F21"/>
    <w:rsid w:val="00D02F39"/>
    <w:rsid w:val="00D0324B"/>
    <w:rsid w:val="00D03757"/>
    <w:rsid w:val="00D03995"/>
    <w:rsid w:val="00D039C2"/>
    <w:rsid w:val="00D03D0C"/>
    <w:rsid w:val="00D03F76"/>
    <w:rsid w:val="00D04078"/>
    <w:rsid w:val="00D04079"/>
    <w:rsid w:val="00D04754"/>
    <w:rsid w:val="00D04760"/>
    <w:rsid w:val="00D0478F"/>
    <w:rsid w:val="00D04CC9"/>
    <w:rsid w:val="00D051E3"/>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6E"/>
    <w:rsid w:val="00D314E9"/>
    <w:rsid w:val="00D31BDD"/>
    <w:rsid w:val="00D31DA4"/>
    <w:rsid w:val="00D3202B"/>
    <w:rsid w:val="00D320CA"/>
    <w:rsid w:val="00D32390"/>
    <w:rsid w:val="00D32789"/>
    <w:rsid w:val="00D32934"/>
    <w:rsid w:val="00D32968"/>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3F3"/>
    <w:rsid w:val="00D5659E"/>
    <w:rsid w:val="00D56623"/>
    <w:rsid w:val="00D569E2"/>
    <w:rsid w:val="00D56E60"/>
    <w:rsid w:val="00D56F48"/>
    <w:rsid w:val="00D570B8"/>
    <w:rsid w:val="00D57241"/>
    <w:rsid w:val="00D57591"/>
    <w:rsid w:val="00D575BA"/>
    <w:rsid w:val="00D57BD1"/>
    <w:rsid w:val="00D57C28"/>
    <w:rsid w:val="00D57D51"/>
    <w:rsid w:val="00D57FF9"/>
    <w:rsid w:val="00D60016"/>
    <w:rsid w:val="00D60587"/>
    <w:rsid w:val="00D6092D"/>
    <w:rsid w:val="00D60C4C"/>
    <w:rsid w:val="00D6148A"/>
    <w:rsid w:val="00D6169F"/>
    <w:rsid w:val="00D61A56"/>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38BE"/>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AB1"/>
    <w:rsid w:val="00D94CE9"/>
    <w:rsid w:val="00D9504A"/>
    <w:rsid w:val="00D9540D"/>
    <w:rsid w:val="00D956D2"/>
    <w:rsid w:val="00D960C5"/>
    <w:rsid w:val="00D960CF"/>
    <w:rsid w:val="00D962F2"/>
    <w:rsid w:val="00D96EDD"/>
    <w:rsid w:val="00D970CF"/>
    <w:rsid w:val="00D97211"/>
    <w:rsid w:val="00D97390"/>
    <w:rsid w:val="00D9744B"/>
    <w:rsid w:val="00D9772C"/>
    <w:rsid w:val="00D97A27"/>
    <w:rsid w:val="00D97CA0"/>
    <w:rsid w:val="00DA0371"/>
    <w:rsid w:val="00DA0409"/>
    <w:rsid w:val="00DA0A41"/>
    <w:rsid w:val="00DA0CFD"/>
    <w:rsid w:val="00DA0E51"/>
    <w:rsid w:val="00DA0F4C"/>
    <w:rsid w:val="00DA1733"/>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1D5"/>
    <w:rsid w:val="00DA6306"/>
    <w:rsid w:val="00DA6AD0"/>
    <w:rsid w:val="00DA7CFA"/>
    <w:rsid w:val="00DA7D25"/>
    <w:rsid w:val="00DB040C"/>
    <w:rsid w:val="00DB05A9"/>
    <w:rsid w:val="00DB0808"/>
    <w:rsid w:val="00DB08DE"/>
    <w:rsid w:val="00DB0E6F"/>
    <w:rsid w:val="00DB1333"/>
    <w:rsid w:val="00DB151C"/>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40C"/>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6810"/>
    <w:rsid w:val="00DD0444"/>
    <w:rsid w:val="00DD06FE"/>
    <w:rsid w:val="00DD0848"/>
    <w:rsid w:val="00DD0B51"/>
    <w:rsid w:val="00DD11BD"/>
    <w:rsid w:val="00DD1350"/>
    <w:rsid w:val="00DD1CA0"/>
    <w:rsid w:val="00DD2226"/>
    <w:rsid w:val="00DD234F"/>
    <w:rsid w:val="00DD27A8"/>
    <w:rsid w:val="00DD2AC7"/>
    <w:rsid w:val="00DD2B59"/>
    <w:rsid w:val="00DD2D53"/>
    <w:rsid w:val="00DD3871"/>
    <w:rsid w:val="00DD390C"/>
    <w:rsid w:val="00DD3A1D"/>
    <w:rsid w:val="00DD3B03"/>
    <w:rsid w:val="00DD3CE0"/>
    <w:rsid w:val="00DD424D"/>
    <w:rsid w:val="00DD4505"/>
    <w:rsid w:val="00DD45D9"/>
    <w:rsid w:val="00DD4909"/>
    <w:rsid w:val="00DD511B"/>
    <w:rsid w:val="00DD52F1"/>
    <w:rsid w:val="00DD5DB4"/>
    <w:rsid w:val="00DD6169"/>
    <w:rsid w:val="00DD64AC"/>
    <w:rsid w:val="00DD7047"/>
    <w:rsid w:val="00DD7403"/>
    <w:rsid w:val="00DD746B"/>
    <w:rsid w:val="00DD749C"/>
    <w:rsid w:val="00DD75A1"/>
    <w:rsid w:val="00DD760E"/>
    <w:rsid w:val="00DE00A9"/>
    <w:rsid w:val="00DE01EC"/>
    <w:rsid w:val="00DE06FE"/>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4DE0"/>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ACC"/>
    <w:rsid w:val="00DF6CC3"/>
    <w:rsid w:val="00DF7021"/>
    <w:rsid w:val="00DF7324"/>
    <w:rsid w:val="00DF753D"/>
    <w:rsid w:val="00DF7EBB"/>
    <w:rsid w:val="00DF7FB6"/>
    <w:rsid w:val="00E0048C"/>
    <w:rsid w:val="00E00969"/>
    <w:rsid w:val="00E01BC2"/>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994"/>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01D"/>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65D"/>
    <w:rsid w:val="00E30C64"/>
    <w:rsid w:val="00E30D74"/>
    <w:rsid w:val="00E30EAC"/>
    <w:rsid w:val="00E3144F"/>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1F7E"/>
    <w:rsid w:val="00E42007"/>
    <w:rsid w:val="00E42566"/>
    <w:rsid w:val="00E425A1"/>
    <w:rsid w:val="00E429CD"/>
    <w:rsid w:val="00E42C54"/>
    <w:rsid w:val="00E42F5F"/>
    <w:rsid w:val="00E43787"/>
    <w:rsid w:val="00E437CA"/>
    <w:rsid w:val="00E43989"/>
    <w:rsid w:val="00E4403B"/>
    <w:rsid w:val="00E44094"/>
    <w:rsid w:val="00E44451"/>
    <w:rsid w:val="00E44A33"/>
    <w:rsid w:val="00E44BC1"/>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2E63"/>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390"/>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5B0B"/>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64D"/>
    <w:rsid w:val="00E759D6"/>
    <w:rsid w:val="00E75A0D"/>
    <w:rsid w:val="00E75EF5"/>
    <w:rsid w:val="00E76139"/>
    <w:rsid w:val="00E76454"/>
    <w:rsid w:val="00E766E3"/>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B54"/>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35"/>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4C0"/>
    <w:rsid w:val="00EC2513"/>
    <w:rsid w:val="00EC25F4"/>
    <w:rsid w:val="00EC2653"/>
    <w:rsid w:val="00EC30ED"/>
    <w:rsid w:val="00EC3102"/>
    <w:rsid w:val="00EC3211"/>
    <w:rsid w:val="00EC32CE"/>
    <w:rsid w:val="00EC33EF"/>
    <w:rsid w:val="00EC349A"/>
    <w:rsid w:val="00EC38E4"/>
    <w:rsid w:val="00EC3D88"/>
    <w:rsid w:val="00EC45BE"/>
    <w:rsid w:val="00EC45F7"/>
    <w:rsid w:val="00EC4606"/>
    <w:rsid w:val="00EC4618"/>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56E"/>
    <w:rsid w:val="00ED37A8"/>
    <w:rsid w:val="00ED3811"/>
    <w:rsid w:val="00ED394C"/>
    <w:rsid w:val="00ED3B18"/>
    <w:rsid w:val="00ED4008"/>
    <w:rsid w:val="00ED4192"/>
    <w:rsid w:val="00ED4262"/>
    <w:rsid w:val="00ED431B"/>
    <w:rsid w:val="00ED47C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C30"/>
    <w:rsid w:val="00EE1E98"/>
    <w:rsid w:val="00EE3B2E"/>
    <w:rsid w:val="00EE44F6"/>
    <w:rsid w:val="00EE4A8A"/>
    <w:rsid w:val="00EE4AE5"/>
    <w:rsid w:val="00EE4B47"/>
    <w:rsid w:val="00EE53F0"/>
    <w:rsid w:val="00EE549D"/>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22C"/>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6F4"/>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5BE"/>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1F2"/>
    <w:rsid w:val="00F311F6"/>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945"/>
    <w:rsid w:val="00F36BA3"/>
    <w:rsid w:val="00F36D5E"/>
    <w:rsid w:val="00F370BA"/>
    <w:rsid w:val="00F377A6"/>
    <w:rsid w:val="00F3795F"/>
    <w:rsid w:val="00F403E5"/>
    <w:rsid w:val="00F4048E"/>
    <w:rsid w:val="00F40668"/>
    <w:rsid w:val="00F411D7"/>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3E7"/>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E9E"/>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040"/>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8A5"/>
    <w:rsid w:val="00F72AEA"/>
    <w:rsid w:val="00F73157"/>
    <w:rsid w:val="00F73201"/>
    <w:rsid w:val="00F7390E"/>
    <w:rsid w:val="00F73E7D"/>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5DF"/>
    <w:rsid w:val="00F8069D"/>
    <w:rsid w:val="00F80EE8"/>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902"/>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D8F"/>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755"/>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970"/>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5F1"/>
    <w:rsid w:val="00FD095F"/>
    <w:rsid w:val="00FD115E"/>
    <w:rsid w:val="00FD19EF"/>
    <w:rsid w:val="00FD205A"/>
    <w:rsid w:val="00FD2264"/>
    <w:rsid w:val="00FD290F"/>
    <w:rsid w:val="00FD2953"/>
    <w:rsid w:val="00FD2960"/>
    <w:rsid w:val="00FD297D"/>
    <w:rsid w:val="00FD4002"/>
    <w:rsid w:val="00FD4676"/>
    <w:rsid w:val="00FD46BD"/>
    <w:rsid w:val="00FD4AD6"/>
    <w:rsid w:val="00FD51E9"/>
    <w:rsid w:val="00FD5228"/>
    <w:rsid w:val="00FD5998"/>
    <w:rsid w:val="00FD5AFA"/>
    <w:rsid w:val="00FD5E4D"/>
    <w:rsid w:val="00FD60DD"/>
    <w:rsid w:val="00FD6906"/>
    <w:rsid w:val="00FD6B51"/>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8EE"/>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206F"/>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 w:type="paragraph" w:customStyle="1" w:styleId="t5">
    <w:name w:val="t5"/>
    <w:basedOn w:val="Normal"/>
    <w:rsid w:val="002D7AAB"/>
    <w:pPr>
      <w:overflowPunct/>
      <w:autoSpaceDE/>
      <w:autoSpaceDN/>
      <w:adjustRightInd/>
      <w:spacing w:before="100" w:beforeAutospacing="1" w:after="100" w:afterAutospacing="1"/>
      <w:textAlignment w:val="auto"/>
    </w:pPr>
    <w:rPr>
      <w:rFonts w:eastAsia="Times New Roman"/>
      <w:color w:val="auto"/>
      <w:sz w:val="24"/>
      <w:szCs w:val="24"/>
      <w:lang w:val="en-CA" w:eastAsia="zh-CN"/>
    </w:rPr>
  </w:style>
  <w:style w:type="character" w:customStyle="1" w:styleId="apple-converted-space">
    <w:name w:val="apple-converted-space"/>
    <w:basedOn w:val="DefaultParagraphFont"/>
    <w:rsid w:val="002D7AAB"/>
  </w:style>
  <w:style w:type="character" w:customStyle="1" w:styleId="nott">
    <w:name w:val="nott"/>
    <w:basedOn w:val="DefaultParagraphFont"/>
    <w:rsid w:val="002D7AAB"/>
  </w:style>
  <w:style w:type="character" w:customStyle="1" w:styleId="rb">
    <w:name w:val="rb"/>
    <w:basedOn w:val="DefaultParagraphFont"/>
    <w:rsid w:val="00BC3F53"/>
  </w:style>
  <w:style w:type="character" w:customStyle="1" w:styleId="ts">
    <w:name w:val="ts"/>
    <w:basedOn w:val="DefaultParagraphFont"/>
    <w:rsid w:val="00E3065D"/>
  </w:style>
  <w:style w:type="paragraph" w:customStyle="1" w:styleId="Default">
    <w:name w:val="Default"/>
    <w:rsid w:val="00746E6A"/>
    <w:pPr>
      <w:autoSpaceDE w:val="0"/>
      <w:autoSpaceDN w:val="0"/>
      <w:adjustRightInd w:val="0"/>
    </w:pPr>
    <w:rPr>
      <w:color w:val="000000"/>
      <w:sz w:val="24"/>
      <w:szCs w:val="24"/>
    </w:rPr>
  </w:style>
  <w:style w:type="character" w:customStyle="1" w:styleId="bdark">
    <w:name w:val="bdark"/>
    <w:basedOn w:val="DefaultParagraphFont"/>
    <w:rsid w:val="008E73AB"/>
  </w:style>
  <w:style w:type="character" w:customStyle="1" w:styleId="TAHChar">
    <w:name w:val="TAH Char"/>
    <w:rsid w:val="00317DF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288316075">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5173424">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2786071">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5570243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44054941">
      <w:bodyDiv w:val="1"/>
      <w:marLeft w:val="0"/>
      <w:marRight w:val="0"/>
      <w:marTop w:val="0"/>
      <w:marBottom w:val="0"/>
      <w:divBdr>
        <w:top w:val="none" w:sz="0" w:space="0" w:color="auto"/>
        <w:left w:val="none" w:sz="0" w:space="0" w:color="auto"/>
        <w:bottom w:val="none" w:sz="0" w:space="0" w:color="auto"/>
        <w:right w:val="none" w:sz="0" w:space="0" w:color="auto"/>
      </w:divBdr>
      <w:divsChild>
        <w:div w:id="1395082832">
          <w:marLeft w:val="0"/>
          <w:marRight w:val="0"/>
          <w:marTop w:val="0"/>
          <w:marBottom w:val="0"/>
          <w:divBdr>
            <w:top w:val="none" w:sz="0" w:space="0" w:color="auto"/>
            <w:left w:val="none" w:sz="0" w:space="0" w:color="auto"/>
            <w:bottom w:val="none" w:sz="0" w:space="0" w:color="auto"/>
            <w:right w:val="none" w:sz="0" w:space="0" w:color="auto"/>
          </w:divBdr>
        </w:div>
        <w:div w:id="140006327">
          <w:marLeft w:val="0"/>
          <w:marRight w:val="0"/>
          <w:marTop w:val="0"/>
          <w:marBottom w:val="0"/>
          <w:divBdr>
            <w:top w:val="none" w:sz="0" w:space="0" w:color="auto"/>
            <w:left w:val="none" w:sz="0" w:space="0" w:color="auto"/>
            <w:bottom w:val="none" w:sz="0" w:space="0" w:color="auto"/>
            <w:right w:val="none" w:sz="0" w:space="0" w:color="auto"/>
          </w:divBdr>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773260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19965583">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39534368">
      <w:bodyDiv w:val="1"/>
      <w:marLeft w:val="0"/>
      <w:marRight w:val="0"/>
      <w:marTop w:val="0"/>
      <w:marBottom w:val="0"/>
      <w:divBdr>
        <w:top w:val="none" w:sz="0" w:space="0" w:color="auto"/>
        <w:left w:val="none" w:sz="0" w:space="0" w:color="auto"/>
        <w:bottom w:val="none" w:sz="0" w:space="0" w:color="auto"/>
        <w:right w:val="none" w:sz="0" w:space="0" w:color="auto"/>
      </w:divBdr>
      <w:divsChild>
        <w:div w:id="36707529">
          <w:marLeft w:val="0"/>
          <w:marRight w:val="0"/>
          <w:marTop w:val="0"/>
          <w:marBottom w:val="0"/>
          <w:divBdr>
            <w:top w:val="none" w:sz="0" w:space="0" w:color="auto"/>
            <w:left w:val="none" w:sz="0" w:space="0" w:color="auto"/>
            <w:bottom w:val="none" w:sz="0" w:space="0" w:color="auto"/>
            <w:right w:val="none" w:sz="0" w:space="0" w:color="auto"/>
          </w:divBdr>
        </w:div>
      </w:divsChild>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603513">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059737812">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image" Target="media/image4.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3.sv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header" Target="head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bf73918f816526dbf481f4fad31114b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d2f3dbfb4123081a32eedea349defcdb"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04C145E-5985-4053-B048-EA672E358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DE86899-D659-4627-8DE7-E4AD8C47E0C7}">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3158</Words>
  <Characters>18003</Characters>
  <Application>Microsoft Office Word</Application>
  <DocSecurity>0</DocSecurity>
  <PresentationFormat/>
  <Lines>150</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Nokia47</cp:lastModifiedBy>
  <cp:revision>2</cp:revision>
  <cp:lastPrinted>2024-02-14T06:11:00Z</cp:lastPrinted>
  <dcterms:created xsi:type="dcterms:W3CDTF">2024-04-18T00:11:00Z</dcterms:created>
  <dcterms:modified xsi:type="dcterms:W3CDTF">2024-04-18T00:11:00Z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2024-01-23T17:16:35Z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41bc1546-749a-4f59-9cef-99a4f487e478</vt:lpwstr>
  </property>
  <property fmtid="{D5CDD505-2E9C-101B-9397-08002B2CF9AE}" pid="14" name="MSIP_Label_278005ce-31f4-4f90-bc26-ec23758efcb0_ContentBits">
    <vt:lpwstr>0</vt:lpwstr>
  </property>
  <property fmtid="{D5CDD505-2E9C-101B-9397-08002B2CF9AE}" pid="15" name="CWM1c6a8df0ba9611ee80007b0c00007b0c">
    <vt:lpwstr>CWMnO0HeZZVm+/hRy/dgj1uWngE247RD5l/xelv25rXFvWUWrq3jNbzzXa820dNULHCRk7iyz0r0zHjadkZ13pwmQ==</vt:lpwstr>
  </property>
</Properties>
</file>